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3543" w14:textId="77777777" w:rsidR="00DB6ABB" w:rsidRPr="001B0770" w:rsidRDefault="00DB6ABB" w:rsidP="00580D78">
      <w:pPr>
        <w:pStyle w:val="Ttulo1"/>
        <w:keepLines w:val="0"/>
        <w:numPr>
          <w:ilvl w:val="0"/>
          <w:numId w:val="1"/>
        </w:numPr>
        <w:spacing w:line="240" w:lineRule="auto"/>
        <w:ind w:left="-284" w:right="-376" w:hanging="425"/>
        <w:rPr>
          <w:rFonts w:asciiTheme="minorHAnsi" w:hAnsiTheme="minorHAnsi" w:cstheme="minorHAnsi"/>
          <w:sz w:val="24"/>
          <w:szCs w:val="24"/>
        </w:rPr>
      </w:pPr>
      <w:bookmarkStart w:id="0" w:name="_Hlk44601858"/>
      <w:r w:rsidRPr="001B0770">
        <w:rPr>
          <w:rFonts w:asciiTheme="minorHAnsi" w:hAnsiTheme="minorHAnsi" w:cstheme="minorHAnsi"/>
          <w:sz w:val="24"/>
          <w:szCs w:val="24"/>
        </w:rPr>
        <w:t>OBJETO</w:t>
      </w:r>
    </w:p>
    <w:bookmarkEnd w:id="0"/>
    <w:p w14:paraId="2EA011A9" w14:textId="77777777" w:rsidR="005B5668" w:rsidRPr="001B0770" w:rsidRDefault="005B5668" w:rsidP="00860322"/>
    <w:p w14:paraId="690B1AB8" w14:textId="68BB541F" w:rsidR="005B5668" w:rsidRDefault="00DB6ABB" w:rsidP="00D36F6B">
      <w:pPr>
        <w:ind w:left="-284" w:right="-376"/>
        <w:jc w:val="both"/>
        <w:rPr>
          <w:rFonts w:cstheme="minorHAnsi"/>
          <w:sz w:val="24"/>
          <w:szCs w:val="24"/>
        </w:rPr>
      </w:pPr>
      <w:bookmarkStart w:id="1" w:name="_Hlk44601761"/>
      <w:r w:rsidRPr="001B0770">
        <w:rPr>
          <w:rFonts w:cstheme="minorHAnsi"/>
          <w:sz w:val="24"/>
          <w:szCs w:val="24"/>
        </w:rPr>
        <w:t xml:space="preserve">Estandarizar </w:t>
      </w:r>
      <w:r w:rsidR="008D5F2B" w:rsidRPr="001B0770">
        <w:rPr>
          <w:rFonts w:cstheme="minorHAnsi"/>
          <w:sz w:val="24"/>
          <w:szCs w:val="24"/>
        </w:rPr>
        <w:t>un</w:t>
      </w:r>
      <w:r w:rsidRPr="001B0770">
        <w:rPr>
          <w:rFonts w:cstheme="minorHAnsi"/>
          <w:sz w:val="24"/>
          <w:szCs w:val="24"/>
        </w:rPr>
        <w:t xml:space="preserve"> protocolo de bioseguridad </w:t>
      </w:r>
      <w:r w:rsidR="009C032B">
        <w:rPr>
          <w:rFonts w:cstheme="minorHAnsi"/>
          <w:sz w:val="24"/>
          <w:szCs w:val="24"/>
        </w:rPr>
        <w:t xml:space="preserve">para el ingreso </w:t>
      </w:r>
      <w:r w:rsidR="009C032B" w:rsidRPr="001B0770">
        <w:rPr>
          <w:rFonts w:cstheme="minorHAnsi"/>
          <w:sz w:val="24"/>
          <w:szCs w:val="24"/>
        </w:rPr>
        <w:t>y</w:t>
      </w:r>
      <w:r w:rsidR="009C032B">
        <w:rPr>
          <w:rFonts w:cstheme="minorHAnsi"/>
          <w:sz w:val="24"/>
          <w:szCs w:val="24"/>
        </w:rPr>
        <w:t xml:space="preserve"> comportamiento seguro en las instalaciones de Promigas</w:t>
      </w:r>
      <w:r w:rsidR="0078544E" w:rsidRPr="001B0770">
        <w:rPr>
          <w:rFonts w:cstheme="minorHAnsi"/>
          <w:sz w:val="24"/>
          <w:szCs w:val="24"/>
        </w:rPr>
        <w:t>, con</w:t>
      </w:r>
      <w:r w:rsidRPr="001B0770">
        <w:rPr>
          <w:rFonts w:cstheme="minorHAnsi"/>
          <w:sz w:val="24"/>
          <w:szCs w:val="24"/>
        </w:rPr>
        <w:t xml:space="preserve"> el fin de dar cumplimiento al Plan de </w:t>
      </w:r>
      <w:r w:rsidR="005365E8" w:rsidRPr="001B0770">
        <w:rPr>
          <w:rFonts w:cstheme="minorHAnsi"/>
          <w:sz w:val="24"/>
          <w:szCs w:val="24"/>
        </w:rPr>
        <w:t xml:space="preserve">medidas preventivas y de mitigación </w:t>
      </w:r>
      <w:r w:rsidR="004107A1" w:rsidRPr="001B0770">
        <w:rPr>
          <w:rFonts w:cstheme="minorHAnsi"/>
          <w:sz w:val="24"/>
          <w:szCs w:val="24"/>
        </w:rPr>
        <w:t>frente al</w:t>
      </w:r>
      <w:r w:rsidRPr="001B0770">
        <w:rPr>
          <w:rFonts w:cstheme="minorHAnsi"/>
          <w:sz w:val="24"/>
          <w:szCs w:val="24"/>
        </w:rPr>
        <w:t xml:space="preserve"> COVID</w:t>
      </w:r>
      <w:r w:rsidR="00A6148C">
        <w:rPr>
          <w:rFonts w:cstheme="minorHAnsi"/>
          <w:sz w:val="24"/>
          <w:szCs w:val="24"/>
        </w:rPr>
        <w:t>-</w:t>
      </w:r>
      <w:r w:rsidRPr="001B0770">
        <w:rPr>
          <w:rFonts w:cstheme="minorHAnsi"/>
          <w:sz w:val="24"/>
          <w:szCs w:val="24"/>
        </w:rPr>
        <w:t>19, y salvaguardar la salud del colaborador</w:t>
      </w:r>
      <w:r w:rsidR="009C032B">
        <w:rPr>
          <w:rFonts w:cstheme="minorHAnsi"/>
          <w:sz w:val="24"/>
          <w:szCs w:val="24"/>
        </w:rPr>
        <w:t xml:space="preserve">es, visitantes y contratistas </w:t>
      </w:r>
      <w:r w:rsidRPr="001B0770">
        <w:rPr>
          <w:rFonts w:cstheme="minorHAnsi"/>
          <w:sz w:val="24"/>
          <w:szCs w:val="24"/>
        </w:rPr>
        <w:t>durante la</w:t>
      </w:r>
      <w:r w:rsidR="009C032B">
        <w:rPr>
          <w:rFonts w:cstheme="minorHAnsi"/>
          <w:sz w:val="24"/>
          <w:szCs w:val="24"/>
        </w:rPr>
        <w:t xml:space="preserve"> permanencia en </w:t>
      </w:r>
      <w:r w:rsidR="00DD4054">
        <w:rPr>
          <w:rFonts w:cstheme="minorHAnsi"/>
          <w:sz w:val="24"/>
          <w:szCs w:val="24"/>
        </w:rPr>
        <w:t>nuestras instalaciones</w:t>
      </w:r>
      <w:r w:rsidR="009C032B">
        <w:rPr>
          <w:rFonts w:cstheme="minorHAnsi"/>
          <w:sz w:val="24"/>
          <w:szCs w:val="24"/>
        </w:rPr>
        <w:t>.</w:t>
      </w:r>
      <w:bookmarkEnd w:id="1"/>
    </w:p>
    <w:p w14:paraId="43B953DD" w14:textId="77777777" w:rsidR="00D36F6B" w:rsidRPr="001B0770" w:rsidRDefault="00D36F6B" w:rsidP="00D36F6B">
      <w:pPr>
        <w:ind w:left="-284" w:right="-376"/>
        <w:jc w:val="both"/>
        <w:rPr>
          <w:rFonts w:cstheme="minorHAnsi"/>
          <w:sz w:val="24"/>
          <w:szCs w:val="24"/>
        </w:rPr>
      </w:pPr>
    </w:p>
    <w:p w14:paraId="7A557493" w14:textId="6A972558" w:rsidR="004107A1" w:rsidRPr="001B0770" w:rsidRDefault="00DB6ABB" w:rsidP="00580D78">
      <w:pPr>
        <w:pStyle w:val="Ttulo1"/>
        <w:keepLines w:val="0"/>
        <w:numPr>
          <w:ilvl w:val="0"/>
          <w:numId w:val="1"/>
        </w:numPr>
        <w:spacing w:line="240" w:lineRule="auto"/>
        <w:ind w:left="-284" w:right="-376" w:hanging="425"/>
        <w:rPr>
          <w:rFonts w:asciiTheme="minorHAnsi" w:hAnsiTheme="minorHAnsi" w:cstheme="minorHAnsi"/>
          <w:sz w:val="24"/>
          <w:szCs w:val="24"/>
        </w:rPr>
      </w:pPr>
      <w:bookmarkStart w:id="2" w:name="_Hlk44601833"/>
      <w:r w:rsidRPr="001B0770">
        <w:rPr>
          <w:rFonts w:asciiTheme="minorHAnsi" w:hAnsiTheme="minorHAnsi" w:cstheme="minorHAnsi"/>
          <w:sz w:val="24"/>
          <w:szCs w:val="24"/>
        </w:rPr>
        <w:t>ALCANC</w:t>
      </w:r>
      <w:r w:rsidR="004107A1" w:rsidRPr="001B0770">
        <w:rPr>
          <w:rFonts w:asciiTheme="minorHAnsi" w:hAnsiTheme="minorHAnsi" w:cstheme="minorHAnsi"/>
          <w:sz w:val="24"/>
          <w:szCs w:val="24"/>
        </w:rPr>
        <w:t>E</w:t>
      </w:r>
    </w:p>
    <w:p w14:paraId="01C93CD5" w14:textId="77777777" w:rsidR="004107A1" w:rsidRPr="001B0770" w:rsidRDefault="004107A1" w:rsidP="004107A1"/>
    <w:p w14:paraId="6EFC1048" w14:textId="63D86B53" w:rsidR="004107A1" w:rsidRPr="001B0770" w:rsidRDefault="00DB6ABB" w:rsidP="004107A1">
      <w:pPr>
        <w:ind w:left="-284" w:right="-376"/>
        <w:rPr>
          <w:rFonts w:cstheme="minorHAnsi"/>
          <w:sz w:val="24"/>
          <w:szCs w:val="24"/>
        </w:rPr>
      </w:pPr>
      <w:r w:rsidRPr="001B0770">
        <w:rPr>
          <w:rFonts w:cstheme="minorHAnsi"/>
          <w:sz w:val="24"/>
          <w:szCs w:val="24"/>
        </w:rPr>
        <w:t xml:space="preserve">Este protocolo aplica para </w:t>
      </w:r>
      <w:r w:rsidR="00A519AD">
        <w:rPr>
          <w:rFonts w:cstheme="minorHAnsi"/>
          <w:sz w:val="24"/>
          <w:szCs w:val="24"/>
        </w:rPr>
        <w:t>los colaboradores</w:t>
      </w:r>
      <w:r w:rsidRPr="001B0770">
        <w:rPr>
          <w:rFonts w:cstheme="minorHAnsi"/>
          <w:sz w:val="24"/>
          <w:szCs w:val="24"/>
        </w:rPr>
        <w:t xml:space="preserve"> directo</w:t>
      </w:r>
      <w:r w:rsidR="00A519AD">
        <w:rPr>
          <w:rFonts w:cstheme="minorHAnsi"/>
          <w:sz w:val="24"/>
          <w:szCs w:val="24"/>
        </w:rPr>
        <w:t>s</w:t>
      </w:r>
      <w:r w:rsidR="00492472">
        <w:rPr>
          <w:rFonts w:cstheme="minorHAnsi"/>
          <w:sz w:val="24"/>
          <w:szCs w:val="24"/>
        </w:rPr>
        <w:t>,</w:t>
      </w:r>
      <w:r w:rsidRPr="001B0770">
        <w:rPr>
          <w:rFonts w:cstheme="minorHAnsi"/>
          <w:sz w:val="24"/>
          <w:szCs w:val="24"/>
        </w:rPr>
        <w:t xml:space="preserve"> temporal</w:t>
      </w:r>
      <w:r w:rsidR="00A519AD">
        <w:rPr>
          <w:rFonts w:cstheme="minorHAnsi"/>
          <w:sz w:val="24"/>
          <w:szCs w:val="24"/>
        </w:rPr>
        <w:t>es</w:t>
      </w:r>
      <w:r w:rsidR="009C032B">
        <w:rPr>
          <w:rFonts w:cstheme="minorHAnsi"/>
          <w:sz w:val="24"/>
          <w:szCs w:val="24"/>
        </w:rPr>
        <w:t>, visitantes y contratistas</w:t>
      </w:r>
      <w:r w:rsidRPr="001B0770">
        <w:rPr>
          <w:rFonts w:cstheme="minorHAnsi"/>
          <w:sz w:val="24"/>
          <w:szCs w:val="24"/>
        </w:rPr>
        <w:t xml:space="preserve"> de Promigas y las empresas </w:t>
      </w:r>
      <w:r w:rsidR="003928EC" w:rsidRPr="001B0770">
        <w:rPr>
          <w:rFonts w:cstheme="minorHAnsi"/>
          <w:sz w:val="24"/>
          <w:szCs w:val="24"/>
        </w:rPr>
        <w:t>del portafolio</w:t>
      </w:r>
      <w:bookmarkStart w:id="3" w:name="_Toc520454627"/>
      <w:r w:rsidR="005365E8" w:rsidRPr="001B0770">
        <w:rPr>
          <w:rFonts w:cstheme="minorHAnsi"/>
          <w:sz w:val="24"/>
          <w:szCs w:val="24"/>
        </w:rPr>
        <w:t>.</w:t>
      </w:r>
    </w:p>
    <w:p w14:paraId="25039DB9" w14:textId="77777777" w:rsidR="004107A1" w:rsidRPr="001B0770" w:rsidRDefault="004107A1" w:rsidP="004107A1">
      <w:pPr>
        <w:ind w:left="-284" w:right="-376"/>
        <w:rPr>
          <w:rFonts w:cstheme="minorHAnsi"/>
          <w:sz w:val="24"/>
          <w:szCs w:val="24"/>
        </w:rPr>
      </w:pPr>
    </w:p>
    <w:p w14:paraId="08DB617D" w14:textId="724D42A8" w:rsidR="006B7881" w:rsidRPr="001B0770" w:rsidRDefault="005365E8" w:rsidP="00580D78">
      <w:pPr>
        <w:pStyle w:val="Ttulo1"/>
        <w:keepLines w:val="0"/>
        <w:numPr>
          <w:ilvl w:val="0"/>
          <w:numId w:val="1"/>
        </w:numPr>
        <w:spacing w:line="240" w:lineRule="auto"/>
        <w:ind w:left="-284" w:right="-376" w:hanging="425"/>
        <w:rPr>
          <w:rFonts w:asciiTheme="minorHAnsi" w:hAnsiTheme="minorHAnsi" w:cstheme="minorHAnsi"/>
          <w:sz w:val="24"/>
          <w:szCs w:val="24"/>
        </w:rPr>
      </w:pPr>
      <w:r w:rsidRPr="001B0770">
        <w:rPr>
          <w:rFonts w:asciiTheme="minorHAnsi" w:hAnsiTheme="minorHAnsi" w:cstheme="minorHAnsi"/>
          <w:sz w:val="24"/>
          <w:szCs w:val="24"/>
        </w:rPr>
        <w:t>DEFINICIONES</w:t>
      </w:r>
    </w:p>
    <w:p w14:paraId="7A080735" w14:textId="21096874" w:rsidR="00382C49" w:rsidRPr="001B0770" w:rsidRDefault="00382C49" w:rsidP="00382C49"/>
    <w:p w14:paraId="00F8E8B6" w14:textId="7AE7EDF9" w:rsidR="00382C49" w:rsidRPr="001B0770" w:rsidRDefault="009C032B" w:rsidP="001B0770">
      <w:pPr>
        <w:ind w:left="-284" w:right="-376"/>
        <w:rPr>
          <w:rFonts w:cstheme="minorHAnsi"/>
          <w:sz w:val="24"/>
          <w:szCs w:val="24"/>
        </w:rPr>
      </w:pPr>
      <w:r>
        <w:rPr>
          <w:rFonts w:cstheme="minorHAnsi"/>
          <w:sz w:val="24"/>
          <w:szCs w:val="24"/>
        </w:rPr>
        <w:t>NA</w:t>
      </w:r>
    </w:p>
    <w:p w14:paraId="19AA0081" w14:textId="77777777" w:rsidR="00DB6ABB" w:rsidRPr="00294E6F" w:rsidRDefault="00DB6ABB" w:rsidP="00294E6F">
      <w:pPr>
        <w:ind w:right="-376"/>
        <w:rPr>
          <w:rFonts w:ascii="Calibri" w:hAnsi="Calibri" w:cs="Arial"/>
          <w:bCs/>
          <w:sz w:val="24"/>
          <w:szCs w:val="24"/>
        </w:rPr>
      </w:pPr>
    </w:p>
    <w:bookmarkEnd w:id="2"/>
    <w:bookmarkEnd w:id="3"/>
    <w:p w14:paraId="29E226E9" w14:textId="2CDC7400" w:rsidR="00DB6ABB" w:rsidRPr="001B0770" w:rsidRDefault="00DB6ABB" w:rsidP="00580D78">
      <w:pPr>
        <w:pStyle w:val="Ttulo1"/>
        <w:keepLines w:val="0"/>
        <w:numPr>
          <w:ilvl w:val="0"/>
          <w:numId w:val="1"/>
        </w:numPr>
        <w:spacing w:line="240" w:lineRule="auto"/>
        <w:ind w:left="-284" w:right="-376" w:hanging="425"/>
        <w:rPr>
          <w:rFonts w:asciiTheme="minorHAnsi" w:hAnsiTheme="minorHAnsi" w:cstheme="minorHAnsi"/>
          <w:sz w:val="24"/>
          <w:szCs w:val="24"/>
        </w:rPr>
      </w:pPr>
      <w:r w:rsidRPr="001B0770">
        <w:rPr>
          <w:rFonts w:asciiTheme="minorHAnsi" w:hAnsiTheme="minorHAnsi" w:cstheme="minorHAnsi"/>
          <w:sz w:val="24"/>
          <w:szCs w:val="24"/>
        </w:rPr>
        <w:t>CONDICIONES GENERALES</w:t>
      </w:r>
    </w:p>
    <w:p w14:paraId="205AF885" w14:textId="77777777" w:rsidR="00B74506" w:rsidRPr="001B0770" w:rsidRDefault="00B74506" w:rsidP="00B74506"/>
    <w:p w14:paraId="03FDFF73" w14:textId="285037C7" w:rsidR="005365E8" w:rsidRPr="001B0770" w:rsidRDefault="004107A1" w:rsidP="005365E8">
      <w:pPr>
        <w:pStyle w:val="Prrafodelista"/>
        <w:ind w:left="-284" w:right="-376"/>
        <w:jc w:val="both"/>
        <w:rPr>
          <w:rFonts w:cstheme="minorHAnsi"/>
          <w:b/>
          <w:bCs/>
          <w:sz w:val="24"/>
          <w:szCs w:val="24"/>
        </w:rPr>
      </w:pPr>
      <w:r w:rsidRPr="001B0770">
        <w:rPr>
          <w:rFonts w:cstheme="minorHAnsi"/>
          <w:b/>
          <w:bCs/>
          <w:sz w:val="24"/>
          <w:szCs w:val="24"/>
        </w:rPr>
        <w:t xml:space="preserve">4.1. </w:t>
      </w:r>
      <w:r w:rsidR="005365E8" w:rsidRPr="001B0770">
        <w:rPr>
          <w:rFonts w:cstheme="minorHAnsi"/>
          <w:b/>
          <w:bCs/>
          <w:sz w:val="24"/>
          <w:szCs w:val="24"/>
        </w:rPr>
        <w:t>ACTUALIZACIÓN DE PROTOCOLOS</w:t>
      </w:r>
    </w:p>
    <w:p w14:paraId="423D89F0" w14:textId="77777777" w:rsidR="005365E8" w:rsidRPr="001B0770" w:rsidRDefault="005365E8" w:rsidP="005365E8">
      <w:pPr>
        <w:pStyle w:val="Prrafodelista"/>
        <w:shd w:val="clear" w:color="auto" w:fill="FFFFFF"/>
        <w:spacing w:before="100" w:beforeAutospacing="1" w:after="0" w:line="253" w:lineRule="atLeast"/>
        <w:ind w:left="-284" w:right="-376"/>
        <w:jc w:val="both"/>
        <w:rPr>
          <w:rFonts w:cstheme="minorHAnsi"/>
          <w:sz w:val="24"/>
          <w:szCs w:val="24"/>
        </w:rPr>
      </w:pPr>
      <w:r w:rsidRPr="001B0770">
        <w:rPr>
          <w:rFonts w:cstheme="minorHAnsi"/>
          <w:sz w:val="24"/>
          <w:szCs w:val="24"/>
        </w:rPr>
        <w:t> </w:t>
      </w:r>
    </w:p>
    <w:p w14:paraId="4DE187A4" w14:textId="7CCF71EB" w:rsidR="005365E8" w:rsidRPr="00200B4B" w:rsidRDefault="005365E8" w:rsidP="00A519AD">
      <w:pPr>
        <w:pStyle w:val="Prrafodelista"/>
        <w:spacing w:after="0" w:line="224" w:lineRule="atLeast"/>
        <w:ind w:left="-284" w:right="-376"/>
        <w:jc w:val="both"/>
        <w:rPr>
          <w:rFonts w:cstheme="minorHAnsi"/>
          <w:sz w:val="24"/>
          <w:szCs w:val="24"/>
        </w:rPr>
      </w:pPr>
      <w:r w:rsidRPr="001B0770">
        <w:rPr>
          <w:rFonts w:cstheme="minorHAnsi"/>
          <w:sz w:val="24"/>
          <w:szCs w:val="24"/>
        </w:rPr>
        <w:t>El presente documento tiene como referencia las normas y recomendaciones</w:t>
      </w:r>
      <w:r w:rsidR="003D56DF">
        <w:rPr>
          <w:rFonts w:cstheme="minorHAnsi"/>
          <w:sz w:val="24"/>
          <w:szCs w:val="24"/>
        </w:rPr>
        <w:t>, aplicables a la empresa e</w:t>
      </w:r>
      <w:r w:rsidRPr="001B0770">
        <w:rPr>
          <w:rFonts w:cstheme="minorHAnsi"/>
          <w:sz w:val="24"/>
          <w:szCs w:val="24"/>
        </w:rPr>
        <w:t xml:space="preserve"> impartidas por el Gobierno Nacional a través de sus instituciones y entidades, por lo tanto, en la medida en que se emitan </w:t>
      </w:r>
      <w:r w:rsidRPr="00200B4B">
        <w:rPr>
          <w:rFonts w:cstheme="minorHAnsi"/>
          <w:sz w:val="24"/>
          <w:szCs w:val="24"/>
        </w:rPr>
        <w:t>recomendaciones nuevas o adicionales, el mismo se ajustará y actualizará, para lo cual será obligatorio la implementación, ejecución y cumplimiento de los ajustes adoptados por parte de</w:t>
      </w:r>
      <w:r w:rsidR="00A519AD">
        <w:rPr>
          <w:rFonts w:cstheme="minorHAnsi"/>
          <w:sz w:val="24"/>
          <w:szCs w:val="24"/>
        </w:rPr>
        <w:t xml:space="preserve"> </w:t>
      </w:r>
      <w:r w:rsidRPr="00200B4B">
        <w:rPr>
          <w:rFonts w:cstheme="minorHAnsi"/>
          <w:sz w:val="24"/>
          <w:szCs w:val="24"/>
        </w:rPr>
        <w:t>l</w:t>
      </w:r>
      <w:r w:rsidR="00A519AD">
        <w:rPr>
          <w:rFonts w:cstheme="minorHAnsi"/>
          <w:sz w:val="24"/>
          <w:szCs w:val="24"/>
        </w:rPr>
        <w:t>as</w:t>
      </w:r>
      <w:r w:rsidRPr="00200B4B">
        <w:rPr>
          <w:rFonts w:cstheme="minorHAnsi"/>
          <w:sz w:val="24"/>
          <w:szCs w:val="24"/>
        </w:rPr>
        <w:t xml:space="preserve"> persona</w:t>
      </w:r>
      <w:r w:rsidR="00A519AD">
        <w:rPr>
          <w:rFonts w:cstheme="minorHAnsi"/>
          <w:sz w:val="24"/>
          <w:szCs w:val="24"/>
        </w:rPr>
        <w:t>s</w:t>
      </w:r>
      <w:r w:rsidRPr="00200B4B">
        <w:rPr>
          <w:rFonts w:cstheme="minorHAnsi"/>
          <w:sz w:val="24"/>
          <w:szCs w:val="24"/>
        </w:rPr>
        <w:t xml:space="preserve"> responsable de acuerdo con su cargo.</w:t>
      </w:r>
    </w:p>
    <w:p w14:paraId="6520185C" w14:textId="32C95306" w:rsidR="005365E8" w:rsidRPr="001B0770" w:rsidRDefault="005365E8" w:rsidP="005365E8">
      <w:pPr>
        <w:ind w:right="-376"/>
        <w:rPr>
          <w:rFonts w:cstheme="minorHAnsi"/>
          <w:sz w:val="24"/>
          <w:szCs w:val="24"/>
        </w:rPr>
      </w:pPr>
    </w:p>
    <w:p w14:paraId="7082ECB6" w14:textId="69BFF2A8" w:rsidR="00B74506" w:rsidRPr="001B0770" w:rsidRDefault="00B74506" w:rsidP="005365E8">
      <w:pPr>
        <w:ind w:right="-376"/>
        <w:rPr>
          <w:rFonts w:cstheme="minorHAnsi"/>
          <w:sz w:val="24"/>
          <w:szCs w:val="24"/>
        </w:rPr>
      </w:pPr>
    </w:p>
    <w:p w14:paraId="03CD10A5" w14:textId="77777777" w:rsidR="00B74506" w:rsidRPr="001B0770" w:rsidRDefault="00B74506" w:rsidP="005365E8">
      <w:pPr>
        <w:ind w:right="-376"/>
        <w:rPr>
          <w:rFonts w:cstheme="minorHAnsi"/>
          <w:sz w:val="24"/>
          <w:szCs w:val="24"/>
        </w:rPr>
      </w:pPr>
    </w:p>
    <w:p w14:paraId="1B537ACF" w14:textId="77777777" w:rsidR="005365E8" w:rsidRPr="001B0770" w:rsidRDefault="005365E8" w:rsidP="005365E8">
      <w:pPr>
        <w:pStyle w:val="Prrafodelista"/>
        <w:ind w:left="-284" w:right="-376"/>
        <w:jc w:val="both"/>
        <w:rPr>
          <w:rFonts w:cstheme="minorHAnsi"/>
          <w:sz w:val="24"/>
          <w:szCs w:val="24"/>
        </w:rPr>
      </w:pPr>
    </w:p>
    <w:p w14:paraId="6C9B1490" w14:textId="34BCD06E" w:rsidR="005365E8" w:rsidRPr="001B0770" w:rsidRDefault="004107A1" w:rsidP="005365E8">
      <w:pPr>
        <w:pStyle w:val="Prrafodelista"/>
        <w:ind w:left="-284" w:right="-376"/>
        <w:jc w:val="both"/>
        <w:rPr>
          <w:rFonts w:cstheme="minorHAnsi"/>
          <w:b/>
          <w:bCs/>
          <w:sz w:val="24"/>
          <w:szCs w:val="24"/>
        </w:rPr>
      </w:pPr>
      <w:r w:rsidRPr="001B0770">
        <w:rPr>
          <w:rFonts w:cstheme="minorHAnsi"/>
          <w:b/>
          <w:bCs/>
          <w:sz w:val="24"/>
          <w:szCs w:val="24"/>
        </w:rPr>
        <w:lastRenderedPageBreak/>
        <w:t xml:space="preserve">4.2. </w:t>
      </w:r>
      <w:r w:rsidR="005365E8" w:rsidRPr="001B0770">
        <w:rPr>
          <w:rFonts w:cstheme="minorHAnsi"/>
          <w:b/>
          <w:bCs/>
          <w:sz w:val="24"/>
          <w:szCs w:val="24"/>
        </w:rPr>
        <w:t>OBLIGATORIEDAD DEL PRESENTE DOCUMENTO</w:t>
      </w:r>
    </w:p>
    <w:p w14:paraId="1470CF74" w14:textId="77777777" w:rsidR="005365E8" w:rsidRPr="001B0770" w:rsidRDefault="005365E8" w:rsidP="005365E8">
      <w:pPr>
        <w:pStyle w:val="Prrafodelista"/>
        <w:ind w:left="-284" w:right="-376"/>
        <w:jc w:val="both"/>
        <w:rPr>
          <w:rFonts w:cstheme="minorHAnsi"/>
          <w:sz w:val="24"/>
          <w:szCs w:val="24"/>
        </w:rPr>
      </w:pPr>
    </w:p>
    <w:p w14:paraId="46D3416C" w14:textId="3D524C71" w:rsidR="005365E8" w:rsidRPr="001B0770" w:rsidRDefault="005365E8" w:rsidP="005365E8">
      <w:pPr>
        <w:pStyle w:val="Prrafodelista"/>
        <w:shd w:val="clear" w:color="auto" w:fill="FFFFFF"/>
        <w:spacing w:after="0" w:line="224" w:lineRule="atLeast"/>
        <w:ind w:left="-284" w:right="-376"/>
        <w:jc w:val="both"/>
        <w:rPr>
          <w:rFonts w:cstheme="minorHAnsi"/>
          <w:sz w:val="24"/>
          <w:szCs w:val="24"/>
        </w:rPr>
      </w:pPr>
      <w:r w:rsidRPr="001B0770">
        <w:rPr>
          <w:rFonts w:cstheme="minorHAnsi"/>
          <w:sz w:val="24"/>
          <w:szCs w:val="24"/>
        </w:rPr>
        <w:t xml:space="preserve">Los </w:t>
      </w:r>
      <w:r w:rsidR="00A519AD">
        <w:rPr>
          <w:rFonts w:cstheme="minorHAnsi"/>
          <w:sz w:val="24"/>
          <w:szCs w:val="24"/>
        </w:rPr>
        <w:t>colaboradores</w:t>
      </w:r>
      <w:r w:rsidRPr="001B0770">
        <w:rPr>
          <w:rFonts w:cstheme="minorHAnsi"/>
          <w:sz w:val="24"/>
          <w:szCs w:val="24"/>
        </w:rPr>
        <w:t xml:space="preserve"> entienden que las medidas y recomendaciones establecidas en el presente documento son de obligatorio cumplimiento, por lo tanto, en caso de incumplimiento de las mismas, dará lugar a que la empresa tome medidas disciplinarias correspondientes, e incluso la terminación del contrato con justa causa, previo agotamiento del correspondiente proceso disciplinario.</w:t>
      </w:r>
    </w:p>
    <w:p w14:paraId="3181B37D" w14:textId="77777777" w:rsidR="005365E8" w:rsidRPr="001B0770" w:rsidRDefault="005365E8" w:rsidP="005365E8">
      <w:pPr>
        <w:ind w:left="-644" w:right="-376"/>
        <w:jc w:val="both"/>
        <w:rPr>
          <w:rFonts w:cstheme="minorHAnsi"/>
          <w:sz w:val="24"/>
          <w:szCs w:val="24"/>
        </w:rPr>
      </w:pPr>
    </w:p>
    <w:p w14:paraId="377D5959" w14:textId="5F9D123E" w:rsidR="00B74506" w:rsidRPr="001B0770" w:rsidRDefault="005365E8" w:rsidP="00580D78">
      <w:pPr>
        <w:pStyle w:val="Ttulo1"/>
        <w:keepLines w:val="0"/>
        <w:numPr>
          <w:ilvl w:val="0"/>
          <w:numId w:val="1"/>
        </w:numPr>
        <w:spacing w:line="240" w:lineRule="auto"/>
        <w:ind w:left="-284" w:right="-376" w:hanging="425"/>
        <w:rPr>
          <w:rFonts w:asciiTheme="minorHAnsi" w:hAnsiTheme="minorHAnsi" w:cstheme="minorHAnsi"/>
          <w:sz w:val="24"/>
          <w:szCs w:val="24"/>
        </w:rPr>
      </w:pPr>
      <w:r w:rsidRPr="001B0770">
        <w:rPr>
          <w:rFonts w:asciiTheme="minorHAnsi" w:hAnsiTheme="minorHAnsi" w:cstheme="minorHAnsi"/>
          <w:sz w:val="24"/>
          <w:szCs w:val="24"/>
        </w:rPr>
        <w:t>PROCEDIMIENTO</w:t>
      </w:r>
    </w:p>
    <w:p w14:paraId="27D1B303" w14:textId="77777777" w:rsidR="004107A1" w:rsidRPr="001B0770" w:rsidRDefault="004107A1" w:rsidP="004107A1"/>
    <w:p w14:paraId="08C91BC0" w14:textId="7D9AE780" w:rsidR="001E2144" w:rsidRPr="001B0770" w:rsidRDefault="00757D25" w:rsidP="003A1CE0">
      <w:pPr>
        <w:spacing w:after="0" w:line="276" w:lineRule="auto"/>
        <w:ind w:left="-284" w:right="-376"/>
        <w:jc w:val="both"/>
        <w:rPr>
          <w:rFonts w:cstheme="minorHAnsi"/>
          <w:b/>
          <w:bCs/>
          <w:sz w:val="24"/>
          <w:szCs w:val="24"/>
        </w:rPr>
      </w:pPr>
      <w:r>
        <w:rPr>
          <w:rFonts w:cstheme="minorHAnsi"/>
          <w:b/>
          <w:bCs/>
          <w:sz w:val="24"/>
          <w:szCs w:val="24"/>
        </w:rPr>
        <w:t xml:space="preserve">5.1 </w:t>
      </w:r>
      <w:r w:rsidR="00DD4054">
        <w:rPr>
          <w:rFonts w:cstheme="minorHAnsi"/>
          <w:b/>
          <w:bCs/>
          <w:sz w:val="24"/>
          <w:szCs w:val="24"/>
        </w:rPr>
        <w:t>Distribución de los puestos de trabajo</w:t>
      </w:r>
    </w:p>
    <w:p w14:paraId="0EB1D8C4" w14:textId="57D59E16" w:rsidR="00DD4054" w:rsidRDefault="00DD4054" w:rsidP="003A1CE0">
      <w:pPr>
        <w:spacing w:after="0" w:line="276" w:lineRule="auto"/>
        <w:ind w:left="-284" w:right="-376"/>
        <w:jc w:val="both"/>
        <w:rPr>
          <w:rFonts w:cstheme="minorHAnsi"/>
          <w:sz w:val="24"/>
          <w:szCs w:val="24"/>
        </w:rPr>
      </w:pPr>
    </w:p>
    <w:p w14:paraId="391E8563" w14:textId="30AF4F00" w:rsidR="00DD4054" w:rsidRDefault="00DD4054" w:rsidP="003A1CE0">
      <w:pPr>
        <w:spacing w:after="0" w:line="276" w:lineRule="auto"/>
        <w:ind w:left="-284" w:right="-376"/>
        <w:jc w:val="both"/>
        <w:rPr>
          <w:rFonts w:cstheme="minorHAnsi"/>
          <w:sz w:val="24"/>
          <w:szCs w:val="24"/>
        </w:rPr>
      </w:pPr>
      <w:r>
        <w:rPr>
          <w:rFonts w:cstheme="minorHAnsi"/>
          <w:sz w:val="24"/>
          <w:szCs w:val="24"/>
        </w:rPr>
        <w:t>Se determinó en cada una de las instalaciones, el distanciamiento seguro al interior de las oficinas, salas de reuniones, baños y otros espacios cerrados y se estableció el aforo máximo en cada sitio. Para ello se cuenta con señalizaciones con el número máximo de personas permitidas.</w:t>
      </w:r>
    </w:p>
    <w:p w14:paraId="507690A9" w14:textId="77777777" w:rsidR="00941C9C" w:rsidRDefault="00941C9C" w:rsidP="003A1CE0">
      <w:pPr>
        <w:spacing w:after="0" w:line="276" w:lineRule="auto"/>
        <w:ind w:left="-284" w:right="-376"/>
        <w:jc w:val="both"/>
        <w:rPr>
          <w:rFonts w:cstheme="minorHAnsi"/>
          <w:sz w:val="24"/>
          <w:szCs w:val="24"/>
        </w:rPr>
      </w:pPr>
    </w:p>
    <w:p w14:paraId="6FBB2AF2" w14:textId="18EF5448" w:rsidR="00357543" w:rsidRPr="00941C9C" w:rsidRDefault="00357543" w:rsidP="00941C9C">
      <w:pPr>
        <w:spacing w:after="0" w:line="276" w:lineRule="auto"/>
        <w:ind w:left="-284" w:right="-376"/>
        <w:jc w:val="both"/>
        <w:rPr>
          <w:rFonts w:cstheme="minorHAnsi"/>
          <w:sz w:val="24"/>
          <w:szCs w:val="24"/>
        </w:rPr>
      </w:pPr>
      <w:r w:rsidRPr="00941C9C">
        <w:rPr>
          <w:rFonts w:cstheme="minorHAnsi"/>
          <w:sz w:val="24"/>
          <w:szCs w:val="24"/>
        </w:rPr>
        <w:t xml:space="preserve">Se han implementado medidas para garantizar una adecuada ventilación en los sitios de trabajo, para ello se realizó una asesoría experta con el proveedor de sistemas de aire acondicionado, con el cual se determinó y se implementó la tasa de renovación de aire necesaria por cada recinto según el nivel de ocupación y conforme con lo estipulado por la ASHRAE 62.1.  Lo anterior se ejecutó mediante la apertura de vanos de aire acondicionado en los cuartos de manejadora (o con la apertura de ventanas); en una proporción tal que permitan que el caudal de renovación cumpla o supere lo indicado por la norma. </w:t>
      </w:r>
    </w:p>
    <w:p w14:paraId="7A6B82F7" w14:textId="77777777" w:rsidR="00357543" w:rsidRPr="00357543" w:rsidRDefault="00357543" w:rsidP="00941C9C">
      <w:pPr>
        <w:jc w:val="both"/>
        <w:rPr>
          <w:sz w:val="24"/>
          <w:szCs w:val="24"/>
        </w:rPr>
      </w:pPr>
    </w:p>
    <w:p w14:paraId="098C4415" w14:textId="77777777" w:rsidR="00357543" w:rsidRPr="00941C9C" w:rsidRDefault="00357543" w:rsidP="00941C9C">
      <w:pPr>
        <w:spacing w:after="0" w:line="276" w:lineRule="auto"/>
        <w:ind w:left="-284" w:right="-376"/>
        <w:jc w:val="both"/>
        <w:rPr>
          <w:rFonts w:cstheme="minorHAnsi"/>
          <w:sz w:val="24"/>
          <w:szCs w:val="24"/>
        </w:rPr>
      </w:pPr>
      <w:r w:rsidRPr="00941C9C">
        <w:rPr>
          <w:rFonts w:cstheme="minorHAnsi"/>
          <w:sz w:val="24"/>
          <w:szCs w:val="24"/>
        </w:rPr>
        <w:t>Adicionalmente se han estado ejecutado otras medidas complementarias para la calidad del aire como la implementación de filtración MERV 13, la instalación de luminarias UVC y el estudio de las trayectorias y mezclas de los flujos de aire acondicionado a través de los puestos de trabajo, los cuales permitirán conocer las zonas con mayor exposición a riesgos de contagio por aerosoles.</w:t>
      </w:r>
    </w:p>
    <w:p w14:paraId="6F27C6B6" w14:textId="77777777" w:rsidR="007F2961" w:rsidRDefault="007F2961" w:rsidP="003A1CE0">
      <w:pPr>
        <w:spacing w:after="0" w:line="276" w:lineRule="auto"/>
        <w:ind w:left="-284" w:right="-376"/>
        <w:jc w:val="both"/>
        <w:rPr>
          <w:rFonts w:cstheme="minorHAnsi"/>
          <w:sz w:val="24"/>
          <w:szCs w:val="24"/>
        </w:rPr>
      </w:pPr>
    </w:p>
    <w:p w14:paraId="6A2C4A4D" w14:textId="0A14181A" w:rsidR="00DF39DE" w:rsidRDefault="00DA08DF" w:rsidP="003A1CE0">
      <w:pPr>
        <w:spacing w:after="0" w:line="276" w:lineRule="auto"/>
        <w:ind w:left="-284" w:right="-376"/>
        <w:jc w:val="both"/>
        <w:rPr>
          <w:rFonts w:cstheme="minorHAnsi"/>
          <w:sz w:val="24"/>
          <w:szCs w:val="24"/>
        </w:rPr>
      </w:pPr>
      <w:r>
        <w:rPr>
          <w:rFonts w:cstheme="minorHAnsi"/>
          <w:sz w:val="24"/>
          <w:szCs w:val="24"/>
        </w:rPr>
        <w:t xml:space="preserve">Los horarios de trabajo </w:t>
      </w:r>
      <w:r w:rsidR="00D801F2">
        <w:rPr>
          <w:rFonts w:cstheme="minorHAnsi"/>
          <w:sz w:val="24"/>
          <w:szCs w:val="24"/>
        </w:rPr>
        <w:t xml:space="preserve">se establecerán teniendo en cuenta la </w:t>
      </w:r>
      <w:r w:rsidR="00DD4054">
        <w:rPr>
          <w:rFonts w:cstheme="minorHAnsi"/>
          <w:sz w:val="24"/>
          <w:szCs w:val="24"/>
        </w:rPr>
        <w:t xml:space="preserve">necesidad de la operación </w:t>
      </w:r>
      <w:r w:rsidR="00492472">
        <w:rPr>
          <w:rFonts w:cstheme="minorHAnsi"/>
          <w:sz w:val="24"/>
          <w:szCs w:val="24"/>
        </w:rPr>
        <w:t xml:space="preserve">y </w:t>
      </w:r>
      <w:r w:rsidR="00492472" w:rsidRPr="001B0770">
        <w:rPr>
          <w:rFonts w:cstheme="minorHAnsi"/>
          <w:sz w:val="24"/>
          <w:szCs w:val="24"/>
        </w:rPr>
        <w:t>los</w:t>
      </w:r>
      <w:r w:rsidR="00661C36" w:rsidRPr="001B0770">
        <w:rPr>
          <w:rFonts w:cstheme="minorHAnsi"/>
          <w:sz w:val="24"/>
          <w:szCs w:val="24"/>
        </w:rPr>
        <w:t xml:space="preserve"> aforos máximos</w:t>
      </w:r>
      <w:r w:rsidR="00E761C5" w:rsidRPr="001B0770">
        <w:rPr>
          <w:rFonts w:cstheme="minorHAnsi"/>
          <w:sz w:val="24"/>
          <w:szCs w:val="24"/>
        </w:rPr>
        <w:t xml:space="preserve"> permitidos.</w:t>
      </w:r>
    </w:p>
    <w:p w14:paraId="4056AC94" w14:textId="77777777" w:rsidR="00492FBA" w:rsidRDefault="00492FBA" w:rsidP="003A1CE0">
      <w:pPr>
        <w:spacing w:after="0" w:line="276" w:lineRule="auto"/>
        <w:ind w:left="-284" w:right="-376"/>
        <w:jc w:val="both"/>
        <w:rPr>
          <w:rFonts w:cstheme="minorHAnsi"/>
          <w:sz w:val="24"/>
          <w:szCs w:val="24"/>
        </w:rPr>
      </w:pPr>
    </w:p>
    <w:p w14:paraId="1D6A0303" w14:textId="303DDBB6" w:rsidR="00757D25" w:rsidRPr="00DD4054" w:rsidRDefault="00757D25" w:rsidP="003A1CE0">
      <w:pPr>
        <w:spacing w:after="0" w:line="276" w:lineRule="auto"/>
        <w:ind w:left="-284" w:right="-376"/>
        <w:jc w:val="both"/>
        <w:rPr>
          <w:rFonts w:cstheme="minorHAnsi"/>
          <w:i/>
          <w:iCs/>
          <w:sz w:val="24"/>
          <w:szCs w:val="24"/>
        </w:rPr>
      </w:pPr>
      <w:r>
        <w:rPr>
          <w:rFonts w:cstheme="minorHAnsi"/>
          <w:sz w:val="24"/>
          <w:szCs w:val="24"/>
        </w:rPr>
        <w:lastRenderedPageBreak/>
        <w:t>En cada área encontrar</w:t>
      </w:r>
      <w:r w:rsidR="00DD4054">
        <w:rPr>
          <w:rFonts w:cstheme="minorHAnsi"/>
          <w:sz w:val="24"/>
          <w:szCs w:val="24"/>
        </w:rPr>
        <w:t>an</w:t>
      </w:r>
      <w:r>
        <w:rPr>
          <w:rFonts w:cstheme="minorHAnsi"/>
          <w:sz w:val="24"/>
          <w:szCs w:val="24"/>
        </w:rPr>
        <w:t xml:space="preserve"> el plano con la ubicación de los puestos de trabajo. </w:t>
      </w:r>
      <w:r w:rsidRPr="00DD4054">
        <w:rPr>
          <w:rFonts w:cstheme="minorHAnsi"/>
          <w:i/>
          <w:iCs/>
          <w:sz w:val="24"/>
          <w:szCs w:val="24"/>
        </w:rPr>
        <w:t>Ver modelo</w:t>
      </w:r>
    </w:p>
    <w:p w14:paraId="7175D0AA" w14:textId="17CDB2BE" w:rsidR="003452C6" w:rsidRPr="001B0770" w:rsidRDefault="007F2961" w:rsidP="00200B4B">
      <w:pPr>
        <w:spacing w:after="0" w:line="276" w:lineRule="auto"/>
        <w:ind w:left="-284" w:right="-376"/>
        <w:jc w:val="both"/>
        <w:rPr>
          <w:rFonts w:cstheme="minorHAnsi"/>
          <w:sz w:val="24"/>
          <w:szCs w:val="24"/>
        </w:rPr>
      </w:pPr>
      <w:r>
        <w:rPr>
          <w:rFonts w:cstheme="minorHAnsi"/>
          <w:noProof/>
          <w:sz w:val="24"/>
          <w:szCs w:val="24"/>
        </w:rPr>
        <w:drawing>
          <wp:inline distT="0" distB="0" distL="0" distR="0" wp14:anchorId="78A19A00" wp14:editId="39EEAF34">
            <wp:extent cx="6096000" cy="2631793"/>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1873" cy="2638646"/>
                    </a:xfrm>
                    <a:prstGeom prst="rect">
                      <a:avLst/>
                    </a:prstGeom>
                    <a:noFill/>
                  </pic:spPr>
                </pic:pic>
              </a:graphicData>
            </a:graphic>
          </wp:inline>
        </w:drawing>
      </w:r>
    </w:p>
    <w:p w14:paraId="6F098A7D" w14:textId="10087A5E" w:rsidR="003452C6" w:rsidRPr="001B0770" w:rsidRDefault="003452C6" w:rsidP="00B7521D">
      <w:pPr>
        <w:ind w:left="-644" w:right="-376"/>
        <w:jc w:val="both"/>
        <w:rPr>
          <w:rFonts w:cstheme="minorHAnsi"/>
          <w:sz w:val="24"/>
          <w:szCs w:val="24"/>
        </w:rPr>
      </w:pPr>
    </w:p>
    <w:p w14:paraId="304B1FAC" w14:textId="4D0AD3D0" w:rsidR="004107A1" w:rsidRPr="001B0770" w:rsidRDefault="004107A1" w:rsidP="00B7521D">
      <w:pPr>
        <w:ind w:left="-644" w:right="-376"/>
        <w:jc w:val="both"/>
        <w:rPr>
          <w:rFonts w:cstheme="minorHAnsi"/>
          <w:sz w:val="24"/>
          <w:szCs w:val="24"/>
        </w:rPr>
      </w:pPr>
    </w:p>
    <w:p w14:paraId="380D8776" w14:textId="052BE36F" w:rsidR="00DB6ABB" w:rsidRPr="001B0770" w:rsidRDefault="00165E99" w:rsidP="004107A1">
      <w:pPr>
        <w:spacing w:after="0" w:line="276" w:lineRule="auto"/>
        <w:ind w:left="-284" w:right="-376"/>
        <w:jc w:val="both"/>
        <w:rPr>
          <w:rFonts w:cstheme="minorHAnsi"/>
          <w:b/>
          <w:bCs/>
          <w:sz w:val="24"/>
          <w:szCs w:val="24"/>
        </w:rPr>
      </w:pPr>
      <w:bookmarkStart w:id="4" w:name="_Toc520454616"/>
      <w:bookmarkStart w:id="5" w:name="_Hlk45526302"/>
      <w:r>
        <w:rPr>
          <w:rFonts w:cstheme="minorHAnsi"/>
          <w:b/>
          <w:bCs/>
          <w:sz w:val="24"/>
          <w:szCs w:val="24"/>
        </w:rPr>
        <w:t xml:space="preserve">5.2 </w:t>
      </w:r>
      <w:r w:rsidR="00492472">
        <w:rPr>
          <w:rFonts w:cstheme="minorHAnsi"/>
          <w:b/>
          <w:bCs/>
          <w:sz w:val="24"/>
          <w:szCs w:val="24"/>
        </w:rPr>
        <w:t>Comportamiento seguro frente a las medidas de</w:t>
      </w:r>
      <w:r w:rsidR="003452C6" w:rsidRPr="001B0770">
        <w:rPr>
          <w:rFonts w:cstheme="minorHAnsi"/>
          <w:b/>
          <w:bCs/>
          <w:sz w:val="24"/>
          <w:szCs w:val="24"/>
        </w:rPr>
        <w:t xml:space="preserve"> </w:t>
      </w:r>
      <w:r w:rsidR="008816B6" w:rsidRPr="001B0770">
        <w:rPr>
          <w:rFonts w:cstheme="minorHAnsi"/>
          <w:b/>
          <w:bCs/>
          <w:sz w:val="24"/>
          <w:szCs w:val="24"/>
        </w:rPr>
        <w:t xml:space="preserve">bioseguridad </w:t>
      </w:r>
      <w:r w:rsidR="001D4A06">
        <w:rPr>
          <w:rFonts w:cstheme="minorHAnsi"/>
          <w:b/>
          <w:bCs/>
          <w:sz w:val="24"/>
          <w:szCs w:val="24"/>
        </w:rPr>
        <w:t>para prevención del COVID19</w:t>
      </w:r>
    </w:p>
    <w:bookmarkEnd w:id="4"/>
    <w:p w14:paraId="3B0DA537" w14:textId="15B75B57" w:rsidR="00B10261" w:rsidRPr="001B0770" w:rsidRDefault="00B10261" w:rsidP="008D3A22">
      <w:pPr>
        <w:spacing w:after="200" w:line="276" w:lineRule="auto"/>
        <w:jc w:val="both"/>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551"/>
      </w:tblGrid>
      <w:tr w:rsidR="001B0770" w:rsidRPr="001B0770" w14:paraId="58AF657A" w14:textId="77777777" w:rsidTr="009C3BCF">
        <w:trPr>
          <w:tblHeader/>
        </w:trPr>
        <w:tc>
          <w:tcPr>
            <w:tcW w:w="2093" w:type="dxa"/>
            <w:shd w:val="clear" w:color="auto" w:fill="A8D08D" w:themeFill="accent6" w:themeFillTint="99"/>
            <w:vAlign w:val="center"/>
          </w:tcPr>
          <w:p w14:paraId="15880FDE"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Criterio</w:t>
            </w:r>
          </w:p>
        </w:tc>
        <w:tc>
          <w:tcPr>
            <w:tcW w:w="6551" w:type="dxa"/>
            <w:shd w:val="clear" w:color="auto" w:fill="A8D08D" w:themeFill="accent6" w:themeFillTint="99"/>
            <w:vAlign w:val="center"/>
          </w:tcPr>
          <w:p w14:paraId="1FD565CE" w14:textId="192E040E" w:rsidR="00B10261" w:rsidRPr="001B0770" w:rsidRDefault="00982BC6" w:rsidP="009C3BCF">
            <w:pPr>
              <w:spacing w:after="0"/>
              <w:jc w:val="center"/>
              <w:rPr>
                <w:rFonts w:eastAsia="Times New Roman" w:cs="Calibri"/>
                <w:b/>
                <w:bCs/>
                <w:sz w:val="24"/>
                <w:szCs w:val="24"/>
                <w:lang w:val="es-ES" w:eastAsia="es-ES"/>
              </w:rPr>
            </w:pPr>
            <w:r>
              <w:rPr>
                <w:rFonts w:eastAsia="Times New Roman" w:cs="Calibri"/>
                <w:b/>
                <w:bCs/>
                <w:sz w:val="24"/>
                <w:szCs w:val="24"/>
                <w:lang w:val="es-ES" w:eastAsia="es-ES"/>
              </w:rPr>
              <w:t>Comportamiento Seguro</w:t>
            </w:r>
          </w:p>
        </w:tc>
      </w:tr>
      <w:tr w:rsidR="001B0770" w:rsidRPr="001B0770" w14:paraId="3127E1A4" w14:textId="77777777" w:rsidTr="009C3BCF">
        <w:tc>
          <w:tcPr>
            <w:tcW w:w="2093" w:type="dxa"/>
            <w:shd w:val="clear" w:color="auto" w:fill="auto"/>
            <w:vAlign w:val="center"/>
          </w:tcPr>
          <w:p w14:paraId="5BD4EAC3"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Antes de salir de casa</w:t>
            </w:r>
          </w:p>
        </w:tc>
        <w:tc>
          <w:tcPr>
            <w:tcW w:w="6551" w:type="dxa"/>
            <w:shd w:val="clear" w:color="auto" w:fill="auto"/>
            <w:vAlign w:val="center"/>
          </w:tcPr>
          <w:p w14:paraId="123F14D5" w14:textId="77777777" w:rsidR="00B10261" w:rsidRPr="001B0770" w:rsidRDefault="00B10261" w:rsidP="009C3BCF">
            <w:pPr>
              <w:rPr>
                <w:b/>
                <w:bCs/>
              </w:rPr>
            </w:pPr>
            <w:r w:rsidRPr="001B0770">
              <w:rPr>
                <w:b/>
                <w:bCs/>
              </w:rPr>
              <w:t>Antes de salir de tu casa debes:</w:t>
            </w:r>
          </w:p>
          <w:p w14:paraId="190EE8A0" w14:textId="6404787E" w:rsidR="00B10261" w:rsidRPr="00941C9C" w:rsidRDefault="00A6148C" w:rsidP="007F2961">
            <w:pPr>
              <w:pStyle w:val="Prrafodelista"/>
              <w:numPr>
                <w:ilvl w:val="0"/>
                <w:numId w:val="15"/>
              </w:numPr>
              <w:rPr>
                <w:rFonts w:cstheme="minorHAnsi"/>
                <w:sz w:val="24"/>
                <w:szCs w:val="24"/>
              </w:rPr>
            </w:pPr>
            <w:r w:rsidRPr="00941C9C">
              <w:rPr>
                <w:rFonts w:cstheme="minorHAnsi"/>
                <w:sz w:val="24"/>
                <w:szCs w:val="24"/>
              </w:rPr>
              <w:t>Verifique su estado de salud</w:t>
            </w:r>
            <w:r w:rsidR="00BD7D6B">
              <w:rPr>
                <w:rFonts w:cstheme="minorHAnsi"/>
                <w:sz w:val="24"/>
                <w:szCs w:val="24"/>
              </w:rPr>
              <w:t>, en caso de tener síntomas respiratorios o asociados al covid-19 repórtelo a la empresa.</w:t>
            </w:r>
          </w:p>
          <w:p w14:paraId="6BFF1345" w14:textId="2072F867" w:rsidR="00B10261" w:rsidRPr="00941C9C" w:rsidRDefault="00B10261" w:rsidP="007F2961">
            <w:pPr>
              <w:pStyle w:val="Prrafodelista"/>
              <w:numPr>
                <w:ilvl w:val="0"/>
                <w:numId w:val="15"/>
              </w:numPr>
              <w:rPr>
                <w:rFonts w:cstheme="minorHAnsi"/>
                <w:sz w:val="24"/>
                <w:szCs w:val="24"/>
              </w:rPr>
            </w:pPr>
            <w:r w:rsidRPr="00941C9C">
              <w:rPr>
                <w:rFonts w:cstheme="minorHAnsi"/>
                <w:sz w:val="24"/>
                <w:szCs w:val="24"/>
              </w:rPr>
              <w:t>Utilice el tapaboca</w:t>
            </w:r>
            <w:r w:rsidR="00A6148C" w:rsidRPr="00941C9C">
              <w:rPr>
                <w:rFonts w:cstheme="minorHAnsi"/>
                <w:sz w:val="24"/>
                <w:szCs w:val="24"/>
              </w:rPr>
              <w:t>s</w:t>
            </w:r>
            <w:r w:rsidRPr="00941C9C">
              <w:rPr>
                <w:rFonts w:cstheme="minorHAnsi"/>
                <w:sz w:val="24"/>
                <w:szCs w:val="24"/>
              </w:rPr>
              <w:t>/mascarilla antes de salir</w:t>
            </w:r>
          </w:p>
          <w:p w14:paraId="1EF4C778" w14:textId="77777777" w:rsidR="00B10261" w:rsidRPr="00941C9C" w:rsidRDefault="00B10261" w:rsidP="007F2961">
            <w:pPr>
              <w:pStyle w:val="Prrafodelista"/>
              <w:numPr>
                <w:ilvl w:val="0"/>
                <w:numId w:val="15"/>
              </w:numPr>
              <w:rPr>
                <w:rFonts w:cstheme="minorHAnsi"/>
                <w:sz w:val="24"/>
                <w:szCs w:val="24"/>
              </w:rPr>
            </w:pPr>
            <w:r w:rsidRPr="00941C9C">
              <w:rPr>
                <w:rFonts w:cstheme="minorHAnsi"/>
                <w:sz w:val="24"/>
                <w:szCs w:val="24"/>
              </w:rPr>
              <w:t xml:space="preserve">Tenga en cuenta las normas de bioseguridad de acuerdo con el transporte usado. </w:t>
            </w:r>
          </w:p>
          <w:p w14:paraId="1E85CE14" w14:textId="5DC88006" w:rsidR="00370206" w:rsidRPr="001B0770" w:rsidRDefault="00370206" w:rsidP="00BD7D6B">
            <w:pPr>
              <w:pStyle w:val="Prrafodelista"/>
              <w:ind w:left="1080"/>
              <w:rPr>
                <w:rFonts w:eastAsia="Times New Roman" w:cs="Calibri"/>
                <w:b/>
                <w:bCs/>
                <w:sz w:val="24"/>
                <w:szCs w:val="24"/>
                <w:lang w:val="es-ES" w:eastAsia="es-ES"/>
              </w:rPr>
            </w:pPr>
          </w:p>
          <w:p w14:paraId="161C94C3" w14:textId="77777777" w:rsidR="007F2961" w:rsidRDefault="00A370F3" w:rsidP="007F2961">
            <w:pPr>
              <w:pStyle w:val="Prrafodelista"/>
              <w:numPr>
                <w:ilvl w:val="0"/>
                <w:numId w:val="15"/>
              </w:numPr>
              <w:tabs>
                <w:tab w:val="left" w:pos="5595"/>
              </w:tabs>
              <w:spacing w:after="0" w:line="276" w:lineRule="auto"/>
              <w:jc w:val="both"/>
              <w:rPr>
                <w:rFonts w:cstheme="minorHAnsi"/>
                <w:sz w:val="24"/>
                <w:szCs w:val="24"/>
              </w:rPr>
            </w:pPr>
            <w:r w:rsidRPr="001B0770">
              <w:rPr>
                <w:rFonts w:eastAsia="Times New Roman" w:cs="Calibri"/>
                <w:b/>
                <w:bCs/>
                <w:sz w:val="24"/>
                <w:szCs w:val="24"/>
                <w:lang w:val="es-ES" w:eastAsia="es-ES"/>
              </w:rPr>
              <w:t xml:space="preserve">En vehículo particular o de la empresa: </w:t>
            </w:r>
            <w:r w:rsidR="007F2961" w:rsidRPr="00CB6D78">
              <w:rPr>
                <w:rFonts w:cstheme="minorHAnsi"/>
                <w:sz w:val="24"/>
                <w:szCs w:val="24"/>
              </w:rPr>
              <w:t xml:space="preserve">En los vehículos de capacidad de 5 personas, </w:t>
            </w:r>
            <w:r w:rsidR="007F2961">
              <w:rPr>
                <w:rFonts w:cstheme="minorHAnsi"/>
                <w:sz w:val="24"/>
                <w:szCs w:val="24"/>
              </w:rPr>
              <w:t>se podrán transportar</w:t>
            </w:r>
            <w:r w:rsidR="007F2961" w:rsidRPr="00CB6D78">
              <w:rPr>
                <w:rFonts w:cstheme="minorHAnsi"/>
                <w:sz w:val="24"/>
                <w:szCs w:val="24"/>
              </w:rPr>
              <w:t xml:space="preserve"> </w:t>
            </w:r>
            <w:r w:rsidR="007F2961">
              <w:rPr>
                <w:rFonts w:cstheme="minorHAnsi"/>
                <w:sz w:val="24"/>
                <w:szCs w:val="24"/>
              </w:rPr>
              <w:t>hasta 4 personas</w:t>
            </w:r>
            <w:r w:rsidR="007F2961" w:rsidRPr="00CB6D78">
              <w:rPr>
                <w:rFonts w:cstheme="minorHAnsi"/>
                <w:sz w:val="24"/>
                <w:szCs w:val="24"/>
              </w:rPr>
              <w:t xml:space="preserve"> </w:t>
            </w:r>
            <w:r w:rsidR="007F2961">
              <w:rPr>
                <w:rFonts w:cstheme="minorHAnsi"/>
                <w:sz w:val="24"/>
                <w:szCs w:val="24"/>
              </w:rPr>
              <w:t xml:space="preserve">incluyendo al conductor. </w:t>
            </w:r>
          </w:p>
          <w:p w14:paraId="0DCAC321" w14:textId="77777777" w:rsidR="007F2961" w:rsidRDefault="007F2961" w:rsidP="007F2961">
            <w:pPr>
              <w:pStyle w:val="Prrafodelista"/>
              <w:numPr>
                <w:ilvl w:val="0"/>
                <w:numId w:val="15"/>
              </w:numPr>
              <w:tabs>
                <w:tab w:val="left" w:pos="5595"/>
              </w:tabs>
              <w:spacing w:after="0" w:line="276" w:lineRule="auto"/>
              <w:jc w:val="both"/>
              <w:rPr>
                <w:rFonts w:cstheme="minorHAnsi"/>
                <w:sz w:val="24"/>
                <w:szCs w:val="24"/>
              </w:rPr>
            </w:pPr>
            <w:r>
              <w:rPr>
                <w:rFonts w:cstheme="minorHAnsi"/>
                <w:sz w:val="24"/>
                <w:szCs w:val="24"/>
              </w:rPr>
              <w:t xml:space="preserve">Durante los desplazamientos se deben mantener las ventanas parcial o totalmente abiertas de manera </w:t>
            </w:r>
            <w:r>
              <w:rPr>
                <w:rFonts w:cstheme="minorHAnsi"/>
                <w:sz w:val="24"/>
                <w:szCs w:val="24"/>
              </w:rPr>
              <w:lastRenderedPageBreak/>
              <w:t>permanente, mientras las condiciones de seguridad física y climáticas lo permitan.</w:t>
            </w:r>
          </w:p>
          <w:p w14:paraId="36AC8754" w14:textId="77777777" w:rsidR="007F2961" w:rsidRPr="00600844" w:rsidRDefault="007F2961" w:rsidP="007F2961">
            <w:pPr>
              <w:pStyle w:val="Prrafodelista"/>
              <w:numPr>
                <w:ilvl w:val="0"/>
                <w:numId w:val="15"/>
              </w:numPr>
              <w:tabs>
                <w:tab w:val="left" w:pos="5595"/>
              </w:tabs>
              <w:spacing w:after="0" w:line="276" w:lineRule="auto"/>
              <w:jc w:val="both"/>
              <w:rPr>
                <w:rFonts w:cstheme="minorHAnsi"/>
                <w:sz w:val="24"/>
                <w:szCs w:val="24"/>
              </w:rPr>
            </w:pPr>
            <w:r>
              <w:rPr>
                <w:rFonts w:cstheme="minorHAnsi"/>
                <w:sz w:val="24"/>
                <w:szCs w:val="24"/>
              </w:rPr>
              <w:t xml:space="preserve">Durante el desplazamiento en vehículos se debe usar mascarilla/tapabocas y gafas. </w:t>
            </w:r>
            <w:r w:rsidRPr="00600844">
              <w:rPr>
                <w:rFonts w:cstheme="minorHAnsi"/>
                <w:sz w:val="24"/>
                <w:szCs w:val="24"/>
              </w:rPr>
              <w:t>Durante el desplazamiento con otros pasajeros se debe usar mascarilla N95 en todo momento.</w:t>
            </w:r>
          </w:p>
          <w:p w14:paraId="13D08027" w14:textId="77777777" w:rsidR="007F2961" w:rsidRDefault="007F2961" w:rsidP="007F2961">
            <w:pPr>
              <w:pStyle w:val="Prrafodelista"/>
              <w:numPr>
                <w:ilvl w:val="0"/>
                <w:numId w:val="15"/>
              </w:numPr>
              <w:tabs>
                <w:tab w:val="left" w:pos="5595"/>
              </w:tabs>
              <w:spacing w:after="0" w:line="276" w:lineRule="auto"/>
              <w:jc w:val="both"/>
              <w:rPr>
                <w:rFonts w:cstheme="minorHAnsi"/>
                <w:sz w:val="24"/>
                <w:szCs w:val="24"/>
              </w:rPr>
            </w:pPr>
            <w:r>
              <w:rPr>
                <w:rFonts w:cstheme="minorHAnsi"/>
                <w:sz w:val="24"/>
                <w:szCs w:val="24"/>
              </w:rPr>
              <w:t>Realizar la limpieza y desinfección del vehículo antes y después de cada recorrido.</w:t>
            </w:r>
          </w:p>
          <w:p w14:paraId="4E144448" w14:textId="77777777" w:rsidR="007F2961" w:rsidRPr="001B0770" w:rsidRDefault="007F2961" w:rsidP="00BD7D6B">
            <w:pPr>
              <w:pStyle w:val="Prrafodelista"/>
              <w:ind w:left="1080"/>
              <w:jc w:val="both"/>
              <w:rPr>
                <w:rFonts w:eastAsia="Times New Roman" w:cs="Calibri"/>
                <w:sz w:val="24"/>
                <w:szCs w:val="24"/>
                <w:lang w:val="es-ES" w:eastAsia="es-ES"/>
              </w:rPr>
            </w:pPr>
          </w:p>
          <w:p w14:paraId="4F785CD0" w14:textId="1A8F667F" w:rsidR="00A370F3" w:rsidRDefault="00A370F3" w:rsidP="007F2961">
            <w:pPr>
              <w:pStyle w:val="Prrafodelista"/>
              <w:numPr>
                <w:ilvl w:val="0"/>
                <w:numId w:val="15"/>
              </w:numPr>
              <w:rPr>
                <w:rFonts w:eastAsia="Times New Roman" w:cs="Calibri"/>
                <w:sz w:val="24"/>
                <w:szCs w:val="24"/>
                <w:lang w:val="es-ES" w:eastAsia="es-ES"/>
              </w:rPr>
            </w:pPr>
            <w:r w:rsidRPr="001B0770">
              <w:rPr>
                <w:rFonts w:eastAsia="Times New Roman" w:cs="Calibri"/>
                <w:b/>
                <w:bCs/>
                <w:sz w:val="24"/>
                <w:szCs w:val="24"/>
                <w:lang w:val="es-ES" w:eastAsia="es-ES"/>
              </w:rPr>
              <w:t xml:space="preserve">Bicicleta o motos: </w:t>
            </w:r>
            <w:r w:rsidRPr="001B0770">
              <w:rPr>
                <w:rFonts w:eastAsia="Times New Roman" w:cs="Calibri"/>
                <w:sz w:val="24"/>
                <w:szCs w:val="24"/>
                <w:lang w:val="es-ES" w:eastAsia="es-ES"/>
              </w:rPr>
              <w:t>Se desplazará una sola persona, debe limpiar y desinfectarla antes y después de usarla, al igual que el casco, rodilleras y coderas.</w:t>
            </w:r>
          </w:p>
          <w:p w14:paraId="018B5898" w14:textId="77777777" w:rsidR="00BD7D6B" w:rsidRPr="00BD7D6B" w:rsidRDefault="00BD7D6B" w:rsidP="00BD7D6B">
            <w:pPr>
              <w:pStyle w:val="Prrafodelista"/>
              <w:rPr>
                <w:rFonts w:eastAsia="Times New Roman" w:cs="Calibri"/>
                <w:sz w:val="24"/>
                <w:szCs w:val="24"/>
                <w:lang w:val="es-ES" w:eastAsia="es-ES"/>
              </w:rPr>
            </w:pPr>
          </w:p>
          <w:p w14:paraId="33933368" w14:textId="22C10EA9" w:rsidR="00A370F3" w:rsidRPr="001B0770" w:rsidRDefault="00A370F3" w:rsidP="007F2961">
            <w:pPr>
              <w:pStyle w:val="Prrafodelista"/>
              <w:numPr>
                <w:ilvl w:val="0"/>
                <w:numId w:val="15"/>
              </w:numPr>
              <w:rPr>
                <w:rFonts w:eastAsia="Times New Roman" w:cs="Calibri"/>
                <w:b/>
                <w:bCs/>
                <w:sz w:val="24"/>
                <w:szCs w:val="24"/>
                <w:lang w:val="es-ES" w:eastAsia="es-ES"/>
              </w:rPr>
            </w:pPr>
            <w:r w:rsidRPr="001B0770">
              <w:rPr>
                <w:rFonts w:eastAsia="Times New Roman" w:cs="Calibri"/>
                <w:b/>
                <w:bCs/>
                <w:sz w:val="24"/>
                <w:szCs w:val="24"/>
                <w:lang w:val="es-ES" w:eastAsia="es-ES"/>
              </w:rPr>
              <w:t xml:space="preserve">Transporte público masivo: </w:t>
            </w:r>
            <w:r w:rsidR="00504C95">
              <w:rPr>
                <w:rFonts w:cstheme="minorHAnsi"/>
                <w:sz w:val="24"/>
                <w:szCs w:val="24"/>
              </w:rPr>
              <w:t>Si los desplazamientos se realizan en medios de transporte masivo, se deberá hacer uso del tapabocas, mantener silencio, no comer ni hablar por celular y cumplir con los protocolos establecidos en el transporte público</w:t>
            </w:r>
            <w:r w:rsidR="00504C95" w:rsidRPr="00CB6D78">
              <w:rPr>
                <w:rFonts w:cstheme="minorHAnsi"/>
                <w:sz w:val="24"/>
                <w:szCs w:val="24"/>
              </w:rPr>
              <w:t>.</w:t>
            </w:r>
          </w:p>
        </w:tc>
      </w:tr>
      <w:tr w:rsidR="001B0770" w:rsidRPr="001B0770" w14:paraId="63F86162" w14:textId="77777777" w:rsidTr="009C3BCF">
        <w:tc>
          <w:tcPr>
            <w:tcW w:w="2093" w:type="dxa"/>
            <w:shd w:val="clear" w:color="auto" w:fill="auto"/>
            <w:vAlign w:val="center"/>
          </w:tcPr>
          <w:p w14:paraId="620827A5"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lastRenderedPageBreak/>
              <w:t>Ingreso a las Instalaciones</w:t>
            </w:r>
          </w:p>
        </w:tc>
        <w:tc>
          <w:tcPr>
            <w:tcW w:w="6551" w:type="dxa"/>
            <w:shd w:val="clear" w:color="auto" w:fill="auto"/>
            <w:vAlign w:val="center"/>
          </w:tcPr>
          <w:p w14:paraId="6DE5C153"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Acceso peatonal:</w:t>
            </w:r>
          </w:p>
          <w:p w14:paraId="22368BEF" w14:textId="77777777" w:rsidR="00B10261" w:rsidRPr="001B0770"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Proceda a limpiarse las manos con gel antibacterial</w:t>
            </w:r>
          </w:p>
          <w:p w14:paraId="21A31031" w14:textId="77777777" w:rsidR="00B10261" w:rsidRPr="001B0770"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Pase el carné por el sistema de acceso y deberá tomar una toalla desechable para empujar el torniquete, deséchela en la caneca ubicada a la entrada.</w:t>
            </w:r>
          </w:p>
          <w:p w14:paraId="07B0DC67" w14:textId="635C2A95" w:rsidR="00B10261" w:rsidRPr="001B0770" w:rsidRDefault="00982BC6" w:rsidP="00580D78">
            <w:pPr>
              <w:pStyle w:val="Prrafodelista"/>
              <w:numPr>
                <w:ilvl w:val="0"/>
                <w:numId w:val="13"/>
              </w:numPr>
              <w:spacing w:after="0" w:line="276" w:lineRule="auto"/>
              <w:jc w:val="both"/>
              <w:rPr>
                <w:rFonts w:eastAsia="Times New Roman" w:cs="Calibri"/>
                <w:sz w:val="24"/>
                <w:szCs w:val="24"/>
                <w:lang w:val="es-ES" w:eastAsia="es-ES"/>
              </w:rPr>
            </w:pPr>
            <w:r>
              <w:rPr>
                <w:rFonts w:eastAsia="Times New Roman" w:cs="Calibri"/>
                <w:sz w:val="24"/>
                <w:szCs w:val="24"/>
                <w:lang w:val="es-ES" w:eastAsia="es-ES"/>
              </w:rPr>
              <w:t>Lávese</w:t>
            </w:r>
            <w:r w:rsidR="00B10261" w:rsidRPr="001B0770">
              <w:rPr>
                <w:rFonts w:eastAsia="Times New Roman" w:cs="Calibri"/>
                <w:sz w:val="24"/>
                <w:szCs w:val="24"/>
                <w:lang w:val="es-ES" w:eastAsia="es-ES"/>
              </w:rPr>
              <w:t xml:space="preserve"> nuevamente las manos y </w:t>
            </w:r>
            <w:r w:rsidR="00017A68" w:rsidRPr="001B0770">
              <w:rPr>
                <w:rFonts w:eastAsia="Times New Roman" w:cs="Calibri"/>
                <w:sz w:val="24"/>
                <w:szCs w:val="24"/>
                <w:lang w:val="es-ES" w:eastAsia="es-ES"/>
              </w:rPr>
              <w:t>diríjase al</w:t>
            </w:r>
            <w:r w:rsidR="00B10261" w:rsidRPr="001B0770">
              <w:rPr>
                <w:rFonts w:eastAsia="Times New Roman" w:cs="Calibri"/>
                <w:sz w:val="24"/>
                <w:szCs w:val="24"/>
                <w:lang w:val="es-ES" w:eastAsia="es-ES"/>
              </w:rPr>
              <w:t xml:space="preserve"> punto de toma de temperatura asignado en la empresa.</w:t>
            </w:r>
          </w:p>
          <w:p w14:paraId="27042287" w14:textId="77777777" w:rsidR="00B10261" w:rsidRPr="001B0770" w:rsidRDefault="00B10261" w:rsidP="009C3BCF">
            <w:pPr>
              <w:spacing w:after="0"/>
              <w:jc w:val="both"/>
              <w:rPr>
                <w:rFonts w:eastAsia="Times New Roman" w:cs="Calibri"/>
                <w:b/>
                <w:bCs/>
                <w:sz w:val="24"/>
                <w:szCs w:val="24"/>
                <w:lang w:val="es-ES" w:eastAsia="es-ES"/>
              </w:rPr>
            </w:pPr>
          </w:p>
          <w:p w14:paraId="64AD56FA"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Acceso Vehicular:</w:t>
            </w:r>
          </w:p>
          <w:p w14:paraId="68EEAF07" w14:textId="07A46048" w:rsidR="00B10261"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Al acercarse en su vehículo a la entrada vehicular, la talanquera se levantará cuando el sistema de acceso reconozca la placa de su vehículo.</w:t>
            </w:r>
          </w:p>
          <w:p w14:paraId="480E6F8A" w14:textId="77777777" w:rsidR="00BD7D6B" w:rsidRPr="00BD7D6B" w:rsidRDefault="00BD7D6B" w:rsidP="00BD7D6B">
            <w:pPr>
              <w:spacing w:after="0" w:line="276" w:lineRule="auto"/>
              <w:jc w:val="both"/>
              <w:rPr>
                <w:rFonts w:eastAsia="Times New Roman" w:cs="Calibri"/>
                <w:sz w:val="24"/>
                <w:szCs w:val="24"/>
                <w:lang w:val="es-ES" w:eastAsia="es-ES"/>
              </w:rPr>
            </w:pPr>
          </w:p>
          <w:p w14:paraId="545C647F"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Acceso de contratistas:</w:t>
            </w:r>
          </w:p>
          <w:p w14:paraId="77883513" w14:textId="6B5C5D92" w:rsidR="00B10261" w:rsidRPr="001B0770"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lastRenderedPageBreak/>
              <w:t xml:space="preserve">Ingresarán por el acceso peatonal al lado de la garita, sólo se permitirá una persona a la vez y mantenimiento el </w:t>
            </w:r>
            <w:r w:rsidR="00BD7D6B">
              <w:rPr>
                <w:rFonts w:eastAsia="Times New Roman" w:cs="Calibri"/>
                <w:sz w:val="24"/>
                <w:szCs w:val="24"/>
                <w:lang w:val="es-ES" w:eastAsia="es-ES"/>
              </w:rPr>
              <w:t>distanciamiento físico</w:t>
            </w:r>
            <w:r w:rsidRPr="001B0770">
              <w:rPr>
                <w:rFonts w:eastAsia="Times New Roman" w:cs="Calibri"/>
                <w:sz w:val="24"/>
                <w:szCs w:val="24"/>
                <w:lang w:val="es-ES" w:eastAsia="es-ES"/>
              </w:rPr>
              <w:t xml:space="preserve"> de 2 mt.</w:t>
            </w:r>
          </w:p>
          <w:p w14:paraId="3BD989A0" w14:textId="77777777" w:rsidR="00B10261" w:rsidRPr="001B0770" w:rsidRDefault="00B10261" w:rsidP="009C3BCF">
            <w:pPr>
              <w:spacing w:after="0"/>
              <w:jc w:val="both"/>
              <w:rPr>
                <w:rFonts w:eastAsia="Times New Roman" w:cs="Calibri"/>
                <w:sz w:val="24"/>
                <w:szCs w:val="24"/>
                <w:lang w:val="es-ES" w:eastAsia="es-ES"/>
              </w:rPr>
            </w:pPr>
          </w:p>
          <w:p w14:paraId="238196CB"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Acceso puertas internas:</w:t>
            </w:r>
          </w:p>
          <w:p w14:paraId="3D82B127" w14:textId="77777777" w:rsidR="00B10261" w:rsidRPr="001B0770"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Para el caso de las puertas que deban permanecer cerradas, se cuenta con gel antibacterial y/o toallas desechables cercanas para su apertura. De igual manera se deben depositar los residuos en la caneca de recolección que esté ubicada en el área</w:t>
            </w:r>
          </w:p>
          <w:p w14:paraId="59D302FA" w14:textId="77777777" w:rsidR="00B10261" w:rsidRPr="001B0770"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Se cuenta con avisos que indican el uso de dichas toallas desechable para la apertura de la puerta.</w:t>
            </w:r>
          </w:p>
          <w:p w14:paraId="0F261A8C" w14:textId="77777777" w:rsidR="00B10261" w:rsidRPr="001B0770" w:rsidRDefault="00B10261" w:rsidP="00580D78">
            <w:pPr>
              <w:pStyle w:val="Prrafodelista"/>
              <w:numPr>
                <w:ilvl w:val="0"/>
                <w:numId w:val="13"/>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Se incrementó la frecuencia de limpieza y desinfección de las manijas acorde con los protocolos establecidos.</w:t>
            </w:r>
          </w:p>
          <w:p w14:paraId="43D52BA6" w14:textId="77777777" w:rsidR="00B10261" w:rsidRPr="001B0770" w:rsidRDefault="00B10261" w:rsidP="009C3BCF">
            <w:pPr>
              <w:pStyle w:val="Prrafodelista"/>
              <w:spacing w:after="0"/>
              <w:ind w:left="360"/>
              <w:jc w:val="both"/>
              <w:rPr>
                <w:rFonts w:eastAsia="Times New Roman" w:cs="Calibri"/>
                <w:sz w:val="24"/>
                <w:szCs w:val="24"/>
                <w:lang w:val="es-ES" w:eastAsia="es-ES"/>
              </w:rPr>
            </w:pPr>
          </w:p>
        </w:tc>
      </w:tr>
      <w:tr w:rsidR="001B0770" w:rsidRPr="001B0770" w14:paraId="4FA4EB7E" w14:textId="77777777" w:rsidTr="009C3BCF">
        <w:tc>
          <w:tcPr>
            <w:tcW w:w="2093" w:type="dxa"/>
            <w:shd w:val="clear" w:color="auto" w:fill="auto"/>
            <w:vAlign w:val="center"/>
          </w:tcPr>
          <w:p w14:paraId="4ABCE3E3"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lastRenderedPageBreak/>
              <w:t>Recepción</w:t>
            </w:r>
          </w:p>
        </w:tc>
        <w:tc>
          <w:tcPr>
            <w:tcW w:w="6551" w:type="dxa"/>
            <w:shd w:val="clear" w:color="auto" w:fill="auto"/>
            <w:vAlign w:val="center"/>
          </w:tcPr>
          <w:p w14:paraId="4B7F5BE6"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Recibo de correspondencia y mensajería:</w:t>
            </w:r>
          </w:p>
          <w:p w14:paraId="6FF557A0" w14:textId="4CF1B2A0" w:rsidR="00B10261" w:rsidRPr="001B0770" w:rsidRDefault="00B10261" w:rsidP="00580D78">
            <w:pPr>
              <w:pStyle w:val="Prrafodelista"/>
              <w:numPr>
                <w:ilvl w:val="0"/>
                <w:numId w:val="9"/>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 xml:space="preserve">La correspondencia y paquetes se recibirá por la ventanilla del lado externo de la recepción, no se requiere ingresar a la </w:t>
            </w:r>
            <w:r w:rsidR="000C7645">
              <w:rPr>
                <w:rFonts w:eastAsia="Times New Roman" w:cs="Calibri"/>
                <w:sz w:val="24"/>
                <w:szCs w:val="24"/>
                <w:lang w:val="es-ES" w:eastAsia="es-ES"/>
              </w:rPr>
              <w:t>r</w:t>
            </w:r>
            <w:r w:rsidRPr="001B0770">
              <w:rPr>
                <w:rFonts w:eastAsia="Times New Roman" w:cs="Calibri"/>
                <w:sz w:val="24"/>
                <w:szCs w:val="24"/>
                <w:lang w:val="es-ES" w:eastAsia="es-ES"/>
              </w:rPr>
              <w:t>ecepción.</w:t>
            </w:r>
          </w:p>
          <w:p w14:paraId="322F837F" w14:textId="77777777" w:rsidR="00B10261" w:rsidRPr="001B0770" w:rsidRDefault="00B10261" w:rsidP="009C3BCF">
            <w:pPr>
              <w:spacing w:after="0"/>
              <w:jc w:val="both"/>
              <w:rPr>
                <w:rFonts w:eastAsia="Times New Roman" w:cs="Calibri"/>
                <w:sz w:val="24"/>
                <w:szCs w:val="24"/>
                <w:lang w:val="es-ES" w:eastAsia="es-ES"/>
              </w:rPr>
            </w:pPr>
          </w:p>
          <w:p w14:paraId="63D4680A"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Ingreso de visitantes a la recepción:</w:t>
            </w:r>
          </w:p>
          <w:p w14:paraId="66A83DB8" w14:textId="77777777" w:rsidR="00B10261" w:rsidRPr="001B0770" w:rsidRDefault="00B10261" w:rsidP="00580D78">
            <w:pPr>
              <w:pStyle w:val="Prrafodelista"/>
              <w:numPr>
                <w:ilvl w:val="0"/>
                <w:numId w:val="9"/>
              </w:numPr>
              <w:spacing w:after="0" w:line="276" w:lineRule="auto"/>
              <w:jc w:val="both"/>
              <w:rPr>
                <w:rFonts w:eastAsia="Times New Roman" w:cs="Calibri"/>
                <w:b/>
                <w:bCs/>
                <w:sz w:val="24"/>
                <w:szCs w:val="24"/>
                <w:lang w:val="es-ES" w:eastAsia="es-ES"/>
              </w:rPr>
            </w:pPr>
            <w:r w:rsidRPr="001B0770">
              <w:rPr>
                <w:rFonts w:eastAsia="Times New Roman" w:cs="Calibri"/>
                <w:sz w:val="24"/>
                <w:szCs w:val="24"/>
                <w:lang w:val="es-ES" w:eastAsia="es-ES"/>
              </w:rPr>
              <w:t>Toda visita debe ser previamente autorizada por el Gerente de la Dependencia</w:t>
            </w:r>
          </w:p>
          <w:p w14:paraId="5F549FDF" w14:textId="77777777" w:rsidR="00B10261" w:rsidRPr="001B0770" w:rsidRDefault="00B10261" w:rsidP="00580D78">
            <w:pPr>
              <w:pStyle w:val="Prrafodelista"/>
              <w:numPr>
                <w:ilvl w:val="0"/>
                <w:numId w:val="9"/>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El vigilante procederá a abrir la puerta al visitante o el visitante tomará una toalla desechable y abrirá la puerta, desechando la toalla en la caneca.</w:t>
            </w:r>
          </w:p>
          <w:p w14:paraId="4FB98768" w14:textId="00A6DD1C" w:rsidR="00B10261" w:rsidRPr="001B0770" w:rsidRDefault="00B10261" w:rsidP="00580D78">
            <w:pPr>
              <w:pStyle w:val="Prrafodelista"/>
              <w:numPr>
                <w:ilvl w:val="0"/>
                <w:numId w:val="9"/>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 xml:space="preserve">El visitante deberá respetar el </w:t>
            </w:r>
            <w:r w:rsidR="00BD7D6B">
              <w:rPr>
                <w:rFonts w:eastAsia="Times New Roman" w:cs="Calibri"/>
                <w:sz w:val="24"/>
                <w:szCs w:val="24"/>
                <w:lang w:val="es-ES" w:eastAsia="es-ES"/>
              </w:rPr>
              <w:t>distanciamiento físico</w:t>
            </w:r>
            <w:r w:rsidRPr="001B0770">
              <w:rPr>
                <w:rFonts w:eastAsia="Times New Roman" w:cs="Calibri"/>
                <w:sz w:val="24"/>
                <w:szCs w:val="24"/>
                <w:lang w:val="es-ES" w:eastAsia="es-ES"/>
              </w:rPr>
              <w:t>, acorde a la señalización instalada.</w:t>
            </w:r>
          </w:p>
          <w:p w14:paraId="1B8C7B99" w14:textId="77777777" w:rsidR="00B10261" w:rsidRPr="001B0770" w:rsidRDefault="00B10261" w:rsidP="00580D78">
            <w:pPr>
              <w:pStyle w:val="Prrafodelista"/>
              <w:numPr>
                <w:ilvl w:val="0"/>
                <w:numId w:val="9"/>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La Recepción cuenta con una barrera para garantizar la protección de la recepcionista.</w:t>
            </w:r>
          </w:p>
          <w:p w14:paraId="776E55C0" w14:textId="77777777" w:rsidR="00B10261" w:rsidRPr="001B0770" w:rsidRDefault="00B10261" w:rsidP="00580D78">
            <w:pPr>
              <w:pStyle w:val="Prrafodelista"/>
              <w:numPr>
                <w:ilvl w:val="0"/>
                <w:numId w:val="9"/>
              </w:numPr>
              <w:spacing w:after="0" w:line="276" w:lineRule="auto"/>
              <w:jc w:val="both"/>
              <w:rPr>
                <w:rFonts w:eastAsia="Times New Roman" w:cs="Calibri"/>
                <w:sz w:val="24"/>
                <w:szCs w:val="24"/>
                <w:lang w:val="es-ES" w:eastAsia="es-ES"/>
              </w:rPr>
            </w:pPr>
            <w:r w:rsidRPr="001B0770">
              <w:rPr>
                <w:rFonts w:eastAsia="Times New Roman" w:cs="Calibri"/>
                <w:sz w:val="24"/>
                <w:szCs w:val="24"/>
                <w:lang w:val="es-ES" w:eastAsia="es-ES"/>
              </w:rPr>
              <w:t>El visitante deberá ingresar con tapabocas</w:t>
            </w:r>
          </w:p>
          <w:p w14:paraId="5EDC974A" w14:textId="77777777" w:rsidR="00B10261" w:rsidRPr="001B0770" w:rsidRDefault="00B10261" w:rsidP="00580D78">
            <w:pPr>
              <w:pStyle w:val="Prrafodelista"/>
              <w:numPr>
                <w:ilvl w:val="0"/>
                <w:numId w:val="9"/>
              </w:numPr>
              <w:spacing w:after="0" w:line="240" w:lineRule="auto"/>
              <w:jc w:val="both"/>
              <w:rPr>
                <w:rFonts w:eastAsia="Times New Roman" w:cs="Calibri"/>
                <w:sz w:val="24"/>
                <w:szCs w:val="24"/>
                <w:lang w:val="es-ES" w:eastAsia="es-ES"/>
              </w:rPr>
            </w:pPr>
            <w:r w:rsidRPr="001B0770">
              <w:rPr>
                <w:rFonts w:eastAsia="Times New Roman" w:cs="Calibri"/>
                <w:sz w:val="24"/>
                <w:szCs w:val="24"/>
                <w:lang w:val="es-ES" w:eastAsia="es-ES"/>
              </w:rPr>
              <w:lastRenderedPageBreak/>
              <w:t>Se dispone de gel antibacterial y alcohol, para limpieza de manos y de superficies.</w:t>
            </w:r>
          </w:p>
        </w:tc>
      </w:tr>
      <w:tr w:rsidR="001B0770" w:rsidRPr="001B0770" w14:paraId="24C37600" w14:textId="77777777" w:rsidTr="009C3BCF">
        <w:tc>
          <w:tcPr>
            <w:tcW w:w="2093" w:type="dxa"/>
            <w:shd w:val="clear" w:color="auto" w:fill="auto"/>
            <w:vAlign w:val="center"/>
          </w:tcPr>
          <w:p w14:paraId="04EB130C"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lastRenderedPageBreak/>
              <w:t>Aforo máximo en oficinas y ubicación de los funcionarios</w:t>
            </w:r>
          </w:p>
        </w:tc>
        <w:tc>
          <w:tcPr>
            <w:tcW w:w="6551" w:type="dxa"/>
            <w:shd w:val="clear" w:color="auto" w:fill="auto"/>
            <w:vAlign w:val="center"/>
          </w:tcPr>
          <w:p w14:paraId="494677C5"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 xml:space="preserve">Oficinas – Puesto de trabajo </w:t>
            </w:r>
          </w:p>
          <w:p w14:paraId="2F6D9430" w14:textId="0C2D6C68" w:rsidR="00B10261" w:rsidRPr="001B0770" w:rsidRDefault="00B10261" w:rsidP="00580D78">
            <w:pPr>
              <w:numPr>
                <w:ilvl w:val="0"/>
                <w:numId w:val="4"/>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Cada oficina cuenta con un plano de los puestos de trabajo en donde se encuentra el aforo máximo permitido y la ubicación de las personas garantizando el distanciamiento </w:t>
            </w:r>
            <w:r w:rsidR="005A334E">
              <w:rPr>
                <w:rFonts w:eastAsia="Times New Roman" w:cs="Calibri"/>
                <w:sz w:val="24"/>
                <w:szCs w:val="24"/>
                <w:lang w:val="es-ES" w:eastAsia="es-ES"/>
              </w:rPr>
              <w:t>físico</w:t>
            </w:r>
            <w:r w:rsidR="00176F86" w:rsidRPr="001B0770">
              <w:rPr>
                <w:rFonts w:eastAsia="Times New Roman" w:cs="Calibri"/>
                <w:sz w:val="24"/>
                <w:szCs w:val="24"/>
                <w:lang w:val="es-ES" w:eastAsia="es-ES"/>
              </w:rPr>
              <w:t xml:space="preserve"> </w:t>
            </w:r>
            <w:r w:rsidRPr="001B0770">
              <w:rPr>
                <w:rFonts w:eastAsia="Times New Roman" w:cs="Calibri"/>
                <w:sz w:val="24"/>
                <w:szCs w:val="24"/>
                <w:lang w:val="es-ES" w:eastAsia="es-ES"/>
              </w:rPr>
              <w:t>de 2 mt</w:t>
            </w:r>
            <w:r w:rsidR="00D13257">
              <w:rPr>
                <w:rFonts w:eastAsia="Times New Roman" w:cs="Calibri"/>
                <w:sz w:val="24"/>
                <w:szCs w:val="24"/>
                <w:lang w:val="es-ES" w:eastAsia="es-ES"/>
              </w:rPr>
              <w:t xml:space="preserve"> y teniendo en cuenta el flujo de aire.</w:t>
            </w:r>
          </w:p>
          <w:p w14:paraId="4DDA2293" w14:textId="17B7E6D6" w:rsidR="005F2407" w:rsidRPr="001B0770" w:rsidRDefault="005F2407" w:rsidP="00580D78">
            <w:pPr>
              <w:numPr>
                <w:ilvl w:val="0"/>
                <w:numId w:val="4"/>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Cada puesto de trabajo cuenta con kit personal para la limpieza </w:t>
            </w:r>
            <w:r w:rsidR="006669C6" w:rsidRPr="001B0770">
              <w:rPr>
                <w:rFonts w:eastAsia="Times New Roman" w:cs="Calibri"/>
                <w:sz w:val="24"/>
                <w:szCs w:val="24"/>
                <w:lang w:val="es-ES" w:eastAsia="es-ES"/>
              </w:rPr>
              <w:t>frecuente del mismo, por cada colaborador.</w:t>
            </w:r>
          </w:p>
          <w:p w14:paraId="19DAC431" w14:textId="64FAF010" w:rsidR="00B10261" w:rsidRPr="001B0770" w:rsidRDefault="00B10261" w:rsidP="00580D78">
            <w:pPr>
              <w:numPr>
                <w:ilvl w:val="0"/>
                <w:numId w:val="4"/>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Los puestos con atención de usuarios sólo tienen 1 sola silla</w:t>
            </w:r>
            <w:r w:rsidR="006669C6" w:rsidRPr="001B0770">
              <w:rPr>
                <w:rFonts w:eastAsia="Times New Roman" w:cs="Calibri"/>
                <w:sz w:val="24"/>
                <w:szCs w:val="24"/>
                <w:lang w:val="es-ES" w:eastAsia="es-ES"/>
              </w:rPr>
              <w:t xml:space="preserve"> y al recibir una persona, mantenga la distancia de los 2 metros.</w:t>
            </w:r>
          </w:p>
          <w:p w14:paraId="0CC9620E" w14:textId="05823DBA" w:rsidR="00B10261" w:rsidRPr="001B0770" w:rsidRDefault="00B10261" w:rsidP="00D148A5">
            <w:pPr>
              <w:spacing w:after="0" w:line="240" w:lineRule="auto"/>
              <w:ind w:left="311"/>
              <w:jc w:val="both"/>
              <w:rPr>
                <w:rFonts w:eastAsia="Times New Roman" w:cs="Calibri"/>
                <w:sz w:val="24"/>
                <w:szCs w:val="24"/>
                <w:lang w:val="es-ES" w:eastAsia="es-ES"/>
              </w:rPr>
            </w:pPr>
          </w:p>
        </w:tc>
      </w:tr>
      <w:tr w:rsidR="001B0770" w:rsidRPr="001B0770" w14:paraId="1D0BFC55" w14:textId="77777777" w:rsidTr="009C3BCF">
        <w:tc>
          <w:tcPr>
            <w:tcW w:w="2093" w:type="dxa"/>
            <w:shd w:val="clear" w:color="auto" w:fill="auto"/>
            <w:vAlign w:val="center"/>
          </w:tcPr>
          <w:p w14:paraId="79929957"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Zona de fotocopiadora e impresora</w:t>
            </w:r>
          </w:p>
        </w:tc>
        <w:tc>
          <w:tcPr>
            <w:tcW w:w="6551" w:type="dxa"/>
            <w:shd w:val="clear" w:color="auto" w:fill="auto"/>
            <w:vAlign w:val="center"/>
          </w:tcPr>
          <w:p w14:paraId="0811996B" w14:textId="609702C8" w:rsidR="00B10261" w:rsidRPr="001B0770" w:rsidRDefault="00B10261" w:rsidP="00507DFC">
            <w:pPr>
              <w:spacing w:after="0" w:line="240" w:lineRule="auto"/>
              <w:ind w:left="311"/>
              <w:jc w:val="both"/>
              <w:rPr>
                <w:rFonts w:eastAsia="Times New Roman" w:cs="Calibri"/>
                <w:sz w:val="24"/>
                <w:szCs w:val="24"/>
                <w:lang w:val="es-ES" w:eastAsia="es-ES"/>
              </w:rPr>
            </w:pPr>
          </w:p>
          <w:p w14:paraId="318F2825" w14:textId="7519BC63" w:rsidR="00B10261" w:rsidRPr="001B0770" w:rsidRDefault="00B10261" w:rsidP="00580D78">
            <w:pPr>
              <w:numPr>
                <w:ilvl w:val="0"/>
                <w:numId w:val="4"/>
              </w:numPr>
              <w:spacing w:after="0" w:line="240" w:lineRule="auto"/>
              <w:ind w:left="311" w:hanging="283"/>
              <w:jc w:val="both"/>
              <w:rPr>
                <w:rFonts w:eastAsia="Times New Roman" w:cs="Calibri"/>
                <w:sz w:val="24"/>
                <w:szCs w:val="24"/>
                <w:lang w:val="es-ES" w:eastAsia="es-ES"/>
              </w:rPr>
            </w:pPr>
            <w:r w:rsidRPr="001B0770">
              <w:rPr>
                <w:rFonts w:eastAsia="Times New Roman" w:cs="Calibri"/>
                <w:sz w:val="24"/>
                <w:szCs w:val="24"/>
                <w:lang w:val="es-ES" w:eastAsia="es-ES"/>
              </w:rPr>
              <w:t xml:space="preserve">Se dispone de un kit para desinfección </w:t>
            </w:r>
            <w:r w:rsidR="00EB3F36" w:rsidRPr="001B0770">
              <w:rPr>
                <w:rFonts w:eastAsia="Times New Roman" w:cs="Calibri"/>
                <w:sz w:val="24"/>
                <w:szCs w:val="24"/>
                <w:lang w:val="es-ES" w:eastAsia="es-ES"/>
              </w:rPr>
              <w:t xml:space="preserve">para la impresora </w:t>
            </w:r>
            <w:r w:rsidRPr="001B0770">
              <w:rPr>
                <w:rFonts w:eastAsia="Times New Roman" w:cs="Calibri"/>
                <w:sz w:val="24"/>
                <w:szCs w:val="24"/>
                <w:lang w:val="es-ES" w:eastAsia="es-ES"/>
              </w:rPr>
              <w:t xml:space="preserve">y elementos como grapadoras y perforadoras. </w:t>
            </w:r>
          </w:p>
          <w:p w14:paraId="00FBE5EE" w14:textId="2AC6D170" w:rsidR="00B10261" w:rsidRPr="001B0770" w:rsidRDefault="00B10261" w:rsidP="00580D78">
            <w:pPr>
              <w:numPr>
                <w:ilvl w:val="0"/>
                <w:numId w:val="5"/>
              </w:numPr>
              <w:spacing w:after="0" w:line="240" w:lineRule="auto"/>
              <w:ind w:left="311" w:hanging="283"/>
              <w:jc w:val="both"/>
              <w:rPr>
                <w:rFonts w:eastAsia="Times New Roman" w:cs="Calibri"/>
                <w:sz w:val="24"/>
                <w:szCs w:val="24"/>
                <w:lang w:val="es-ES" w:eastAsia="es-ES"/>
              </w:rPr>
            </w:pPr>
            <w:r w:rsidRPr="001B0770">
              <w:rPr>
                <w:rFonts w:eastAsia="Times New Roman" w:cs="Calibri"/>
                <w:sz w:val="24"/>
                <w:szCs w:val="24"/>
                <w:lang w:val="es-ES" w:eastAsia="es-ES"/>
              </w:rPr>
              <w:t xml:space="preserve">Se cuenta </w:t>
            </w:r>
            <w:r w:rsidR="00EB3F36" w:rsidRPr="001B0770">
              <w:rPr>
                <w:rFonts w:eastAsia="Times New Roman" w:cs="Calibri"/>
                <w:sz w:val="24"/>
                <w:szCs w:val="24"/>
                <w:lang w:val="es-ES" w:eastAsia="es-ES"/>
              </w:rPr>
              <w:t xml:space="preserve">además </w:t>
            </w:r>
            <w:r w:rsidRPr="001B0770">
              <w:rPr>
                <w:rFonts w:eastAsia="Times New Roman" w:cs="Calibri"/>
                <w:sz w:val="24"/>
                <w:szCs w:val="24"/>
                <w:lang w:val="es-ES" w:eastAsia="es-ES"/>
              </w:rPr>
              <w:t>con gel antibacterial en el área de la impresora</w:t>
            </w:r>
            <w:r w:rsidR="00EB3F36" w:rsidRPr="001B0770">
              <w:rPr>
                <w:rFonts w:eastAsia="Times New Roman" w:cs="Calibri"/>
                <w:sz w:val="24"/>
                <w:szCs w:val="24"/>
                <w:lang w:val="es-ES" w:eastAsia="es-ES"/>
              </w:rPr>
              <w:t xml:space="preserve"> y los</w:t>
            </w:r>
            <w:r w:rsidRPr="001B0770">
              <w:rPr>
                <w:rFonts w:eastAsia="Times New Roman" w:cs="Calibri"/>
                <w:sz w:val="24"/>
                <w:szCs w:val="24"/>
                <w:lang w:val="es-ES" w:eastAsia="es-ES"/>
              </w:rPr>
              <w:t xml:space="preserve"> usuarios deberán </w:t>
            </w:r>
            <w:r w:rsidR="00507DFC" w:rsidRPr="001B0770">
              <w:rPr>
                <w:rFonts w:eastAsia="Times New Roman" w:cs="Calibri"/>
                <w:sz w:val="24"/>
                <w:szCs w:val="24"/>
                <w:lang w:val="es-ES" w:eastAsia="es-ES"/>
              </w:rPr>
              <w:t>limpiarse las manos</w:t>
            </w:r>
            <w:r w:rsidRPr="001B0770">
              <w:rPr>
                <w:rFonts w:eastAsia="Times New Roman" w:cs="Calibri"/>
                <w:sz w:val="24"/>
                <w:szCs w:val="24"/>
                <w:lang w:val="es-ES" w:eastAsia="es-ES"/>
              </w:rPr>
              <w:t xml:space="preserve"> antes y después de usar los equipos.</w:t>
            </w:r>
          </w:p>
          <w:p w14:paraId="285D7873" w14:textId="24E2A78D" w:rsidR="00507DFC" w:rsidRPr="001B0770" w:rsidRDefault="00507DFC" w:rsidP="00580D78">
            <w:pPr>
              <w:numPr>
                <w:ilvl w:val="0"/>
                <w:numId w:val="5"/>
              </w:numPr>
              <w:spacing w:after="0" w:line="240" w:lineRule="auto"/>
              <w:ind w:left="311" w:hanging="283"/>
              <w:jc w:val="both"/>
              <w:rPr>
                <w:rFonts w:eastAsia="Times New Roman" w:cs="Calibri"/>
                <w:sz w:val="24"/>
                <w:szCs w:val="24"/>
                <w:lang w:val="es-ES" w:eastAsia="es-ES"/>
              </w:rPr>
            </w:pPr>
            <w:r w:rsidRPr="001B0770">
              <w:rPr>
                <w:rFonts w:eastAsia="Times New Roman" w:cs="Calibri"/>
                <w:sz w:val="24"/>
                <w:szCs w:val="24"/>
                <w:lang w:val="es-ES" w:eastAsia="es-ES"/>
              </w:rPr>
              <w:t>Se cuenta con señalización alusiva al protocolo de bioseguridad durante su uso</w:t>
            </w:r>
          </w:p>
          <w:p w14:paraId="5C03E8EF" w14:textId="5AB08857" w:rsidR="00507DFC" w:rsidRPr="001B0770" w:rsidRDefault="00507DFC" w:rsidP="00580D78">
            <w:pPr>
              <w:numPr>
                <w:ilvl w:val="0"/>
                <w:numId w:val="5"/>
              </w:numPr>
              <w:spacing w:after="0" w:line="240" w:lineRule="auto"/>
              <w:ind w:left="311" w:hanging="283"/>
              <w:jc w:val="both"/>
              <w:rPr>
                <w:rFonts w:eastAsia="Times New Roman" w:cs="Calibri"/>
                <w:sz w:val="24"/>
                <w:szCs w:val="24"/>
                <w:lang w:val="es-ES" w:eastAsia="es-ES"/>
              </w:rPr>
            </w:pPr>
            <w:r w:rsidRPr="001B0770">
              <w:rPr>
                <w:rFonts w:eastAsia="Times New Roman" w:cs="Calibri"/>
                <w:sz w:val="24"/>
                <w:szCs w:val="24"/>
                <w:lang w:val="es-ES" w:eastAsia="es-ES"/>
              </w:rPr>
              <w:t>Solo debe permanecer una persona en el equipo, durante su uso</w:t>
            </w:r>
          </w:p>
        </w:tc>
      </w:tr>
      <w:tr w:rsidR="001B0770" w:rsidRPr="001B0770" w14:paraId="5AF55D2B" w14:textId="77777777" w:rsidTr="009C3BCF">
        <w:tc>
          <w:tcPr>
            <w:tcW w:w="2093" w:type="dxa"/>
            <w:shd w:val="clear" w:color="auto" w:fill="auto"/>
            <w:vAlign w:val="center"/>
          </w:tcPr>
          <w:p w14:paraId="6FDC04BE" w14:textId="2F6F89C5"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Zonas comunes</w:t>
            </w:r>
            <w:r w:rsidR="005F2407" w:rsidRPr="001B0770">
              <w:rPr>
                <w:rFonts w:eastAsia="Times New Roman" w:cs="Calibri"/>
                <w:b/>
                <w:bCs/>
                <w:sz w:val="24"/>
                <w:szCs w:val="24"/>
                <w:lang w:val="es-ES" w:eastAsia="es-ES"/>
              </w:rPr>
              <w:t>:</w:t>
            </w:r>
            <w:r w:rsidRPr="001B0770">
              <w:rPr>
                <w:rFonts w:eastAsia="Times New Roman" w:cs="Calibri"/>
                <w:b/>
                <w:bCs/>
                <w:sz w:val="24"/>
                <w:szCs w:val="24"/>
                <w:lang w:val="es-ES" w:eastAsia="es-ES"/>
              </w:rPr>
              <w:t xml:space="preserve"> sala de entretenimiento</w:t>
            </w:r>
          </w:p>
        </w:tc>
        <w:tc>
          <w:tcPr>
            <w:tcW w:w="6551" w:type="dxa"/>
            <w:shd w:val="clear" w:color="auto" w:fill="auto"/>
            <w:vAlign w:val="center"/>
          </w:tcPr>
          <w:p w14:paraId="66AEF23E" w14:textId="77777777" w:rsidR="00B10261" w:rsidRPr="001B0770" w:rsidRDefault="00B10261" w:rsidP="00580D78">
            <w:pPr>
              <w:pStyle w:val="Prrafodelista"/>
              <w:numPr>
                <w:ilvl w:val="0"/>
                <w:numId w:val="12"/>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Se retiraron temporalmente los libros ubicados en las librerías.</w:t>
            </w:r>
          </w:p>
          <w:p w14:paraId="6090333A" w14:textId="77777777" w:rsidR="00B10261" w:rsidRPr="001B0770" w:rsidRDefault="00B10261" w:rsidP="00580D78">
            <w:pPr>
              <w:pStyle w:val="Prrafodelista"/>
              <w:numPr>
                <w:ilvl w:val="0"/>
                <w:numId w:val="12"/>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Para ingresar a la sala deberá tomar una toalla desechable para agarrar la manija de la puerta, la cual desechará en la caneca ubicada en cada sitio.</w:t>
            </w:r>
          </w:p>
          <w:p w14:paraId="170A17D5" w14:textId="77777777" w:rsidR="00B10261" w:rsidRPr="001B0770" w:rsidRDefault="00B10261" w:rsidP="00580D78">
            <w:pPr>
              <w:pStyle w:val="Prrafodelista"/>
              <w:numPr>
                <w:ilvl w:val="0"/>
                <w:numId w:val="12"/>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 xml:space="preserve">Los controles del televisor cuentan con forros plásticos y se limpian antes y después de su uso. </w:t>
            </w:r>
          </w:p>
          <w:p w14:paraId="7940FF19" w14:textId="77777777" w:rsidR="00B10261" w:rsidRPr="001B0770" w:rsidRDefault="00B10261" w:rsidP="00580D78">
            <w:pPr>
              <w:pStyle w:val="Prrafodelista"/>
              <w:numPr>
                <w:ilvl w:val="0"/>
                <w:numId w:val="12"/>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Sólo se permiten 2 personas en cada sala para garantizar el distanciamiento.</w:t>
            </w:r>
          </w:p>
          <w:p w14:paraId="4D874F2D" w14:textId="77777777" w:rsidR="00B10261" w:rsidRPr="001B0770" w:rsidRDefault="00B10261" w:rsidP="00580D78">
            <w:pPr>
              <w:pStyle w:val="Prrafodelista"/>
              <w:numPr>
                <w:ilvl w:val="0"/>
                <w:numId w:val="12"/>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Deberá desinfectar los paneles del microondas antes y después de su uso.</w:t>
            </w:r>
          </w:p>
        </w:tc>
      </w:tr>
      <w:tr w:rsidR="001B0770" w:rsidRPr="001B0770" w14:paraId="53DA06AC" w14:textId="77777777" w:rsidTr="009C3BCF">
        <w:tc>
          <w:tcPr>
            <w:tcW w:w="2093" w:type="dxa"/>
            <w:shd w:val="clear" w:color="auto" w:fill="auto"/>
            <w:vAlign w:val="center"/>
          </w:tcPr>
          <w:p w14:paraId="18A3BEB3" w14:textId="4F3831A9" w:rsidR="00802912" w:rsidRPr="001B0770" w:rsidRDefault="00802912"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lastRenderedPageBreak/>
              <w:t>Sala de reuniones</w:t>
            </w:r>
          </w:p>
        </w:tc>
        <w:tc>
          <w:tcPr>
            <w:tcW w:w="6551" w:type="dxa"/>
            <w:shd w:val="clear" w:color="auto" w:fill="auto"/>
            <w:vAlign w:val="center"/>
          </w:tcPr>
          <w:p w14:paraId="2D9748E8" w14:textId="48E71C34" w:rsidR="006669C6" w:rsidRPr="001B0770" w:rsidRDefault="006669C6" w:rsidP="00580D78">
            <w:pPr>
              <w:numPr>
                <w:ilvl w:val="0"/>
                <w:numId w:val="12"/>
              </w:numPr>
              <w:spacing w:after="0" w:line="240" w:lineRule="auto"/>
              <w:jc w:val="both"/>
              <w:rPr>
                <w:rFonts w:eastAsia="Times New Roman" w:cs="Calibri"/>
                <w:sz w:val="24"/>
                <w:szCs w:val="24"/>
                <w:lang w:val="es-ES" w:eastAsia="es-ES"/>
              </w:rPr>
            </w:pPr>
            <w:r w:rsidRPr="001B0770">
              <w:rPr>
                <w:rFonts w:eastAsia="Times New Roman" w:cs="Calibri"/>
                <w:sz w:val="24"/>
                <w:szCs w:val="24"/>
                <w:lang w:val="es-ES" w:eastAsia="es-ES"/>
              </w:rPr>
              <w:t>En lo posible evite las reuniones presenciales, en caso de ser estrictamente necesario, cada sala de reunión tiene el número máximo de personas permitidas, garantizando siempre los 2 metros de distancia.</w:t>
            </w:r>
          </w:p>
          <w:p w14:paraId="1FD4C36D" w14:textId="77777777" w:rsidR="006669C6" w:rsidRPr="001B0770" w:rsidRDefault="006669C6" w:rsidP="00580D78">
            <w:pPr>
              <w:numPr>
                <w:ilvl w:val="0"/>
                <w:numId w:val="12"/>
              </w:numPr>
              <w:spacing w:after="0" w:line="240" w:lineRule="auto"/>
              <w:jc w:val="both"/>
              <w:rPr>
                <w:rFonts w:eastAsia="Times New Roman" w:cs="Calibri"/>
                <w:sz w:val="24"/>
                <w:szCs w:val="24"/>
                <w:lang w:val="es-ES" w:eastAsia="es-ES"/>
              </w:rPr>
            </w:pPr>
            <w:r w:rsidRPr="001B0770">
              <w:rPr>
                <w:rFonts w:eastAsia="Times New Roman" w:cs="Calibri"/>
                <w:sz w:val="24"/>
                <w:szCs w:val="24"/>
                <w:lang w:val="es-ES" w:eastAsia="es-ES"/>
              </w:rPr>
              <w:t xml:space="preserve">Todos los funcionarios deben usar siempre elementos de bioseguridad, durante el tiempo que dure la reunión. </w:t>
            </w:r>
          </w:p>
          <w:p w14:paraId="5CD78A1B" w14:textId="77777777" w:rsidR="00802912" w:rsidRPr="001B0770" w:rsidRDefault="00802912" w:rsidP="00507DFC">
            <w:pPr>
              <w:pStyle w:val="Prrafodelista"/>
              <w:spacing w:after="0" w:line="276" w:lineRule="auto"/>
              <w:jc w:val="both"/>
              <w:rPr>
                <w:rFonts w:eastAsia="Times New Roman" w:cs="Calibri"/>
                <w:sz w:val="24"/>
                <w:szCs w:val="24"/>
                <w:lang w:val="es-ES" w:eastAsia="es-ES"/>
              </w:rPr>
            </w:pPr>
          </w:p>
        </w:tc>
      </w:tr>
      <w:tr w:rsidR="001B0770" w:rsidRPr="001B0770" w14:paraId="7BE87D6E" w14:textId="77777777" w:rsidTr="009C3BCF">
        <w:tc>
          <w:tcPr>
            <w:tcW w:w="2093" w:type="dxa"/>
            <w:shd w:val="clear" w:color="auto" w:fill="auto"/>
            <w:vAlign w:val="center"/>
          </w:tcPr>
          <w:p w14:paraId="12042313"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Cocina</w:t>
            </w:r>
          </w:p>
        </w:tc>
        <w:tc>
          <w:tcPr>
            <w:tcW w:w="6551" w:type="dxa"/>
            <w:shd w:val="clear" w:color="auto" w:fill="auto"/>
            <w:vAlign w:val="center"/>
          </w:tcPr>
          <w:p w14:paraId="43C24B52" w14:textId="45A48C00" w:rsidR="00B10261" w:rsidRPr="001B0770"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Se cuenta con señalización</w:t>
            </w:r>
            <w:r w:rsidR="005A334E">
              <w:rPr>
                <w:rFonts w:eastAsia="Times New Roman" w:cs="Calibri"/>
                <w:sz w:val="24"/>
                <w:szCs w:val="24"/>
                <w:lang w:val="es-ES" w:eastAsia="es-ES"/>
              </w:rPr>
              <w:t xml:space="preserve"> </w:t>
            </w:r>
            <w:r w:rsidR="00176F86">
              <w:rPr>
                <w:rFonts w:eastAsia="Times New Roman" w:cs="Calibri"/>
                <w:sz w:val="24"/>
                <w:szCs w:val="24"/>
                <w:lang w:val="es-ES" w:eastAsia="es-ES"/>
              </w:rPr>
              <w:t>para el aforo en las cocinas</w:t>
            </w:r>
            <w:r w:rsidRPr="001B0770">
              <w:rPr>
                <w:rFonts w:eastAsia="Times New Roman" w:cs="Calibri"/>
                <w:sz w:val="24"/>
                <w:szCs w:val="24"/>
                <w:lang w:val="es-ES" w:eastAsia="es-ES"/>
              </w:rPr>
              <w:t>, quienes deben guardar la distancia de separación de 2 metros.</w:t>
            </w:r>
          </w:p>
          <w:p w14:paraId="0FD06434" w14:textId="77777777" w:rsidR="00B10261" w:rsidRPr="001B0770" w:rsidRDefault="00B10261" w:rsidP="009C3BCF">
            <w:pPr>
              <w:spacing w:after="0"/>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 Se cuenta con señalización para reforzar las prácticas de distanciamiento y desinfección de manos. </w:t>
            </w:r>
          </w:p>
          <w:p w14:paraId="48A0E972" w14:textId="77777777" w:rsidR="00B10261" w:rsidRPr="001B0770"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Se cuenta con señalización para que las puertas de ingreso permanezcan abiertas. </w:t>
            </w:r>
          </w:p>
          <w:p w14:paraId="602889FC" w14:textId="77777777" w:rsidR="00B10261" w:rsidRPr="001B0770"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Los tiempos de permanencia se redujeron al proceso de servicio y consumo de insumos.</w:t>
            </w:r>
          </w:p>
          <w:p w14:paraId="0E428502" w14:textId="77777777" w:rsidR="00B10261" w:rsidRPr="001B0770"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Se incrementó la frecuencia de limpieza y desinfección de la zona, por parte del personal de Servicios Generales. </w:t>
            </w:r>
          </w:p>
          <w:p w14:paraId="28F545E4" w14:textId="77777777" w:rsidR="00B10261" w:rsidRPr="001B0770"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Se ubicó señalización preventiva, referente a la no exposición y propagación del COVID19.</w:t>
            </w:r>
          </w:p>
          <w:p w14:paraId="6486FD17" w14:textId="6AD7D990" w:rsidR="00B10261" w:rsidRPr="001B0770"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Los funcionarios al interior de la cocina, deberá usar en forma obligatoria y permanente sus elementos de bioseguridad, manteniendo el distanciamiento</w:t>
            </w:r>
            <w:r w:rsidR="005A334E">
              <w:rPr>
                <w:rFonts w:eastAsia="Times New Roman" w:cs="Calibri"/>
                <w:sz w:val="24"/>
                <w:szCs w:val="24"/>
                <w:lang w:val="es-ES" w:eastAsia="es-ES"/>
              </w:rPr>
              <w:t xml:space="preserve"> físico</w:t>
            </w:r>
            <w:r w:rsidRPr="001B0770">
              <w:rPr>
                <w:rFonts w:eastAsia="Times New Roman" w:cs="Calibri"/>
                <w:sz w:val="24"/>
                <w:szCs w:val="24"/>
                <w:lang w:val="es-ES" w:eastAsia="es-ES"/>
              </w:rPr>
              <w:t>.</w:t>
            </w:r>
          </w:p>
          <w:p w14:paraId="50B99823" w14:textId="77777777" w:rsidR="00B10261" w:rsidRDefault="00B10261"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No se permite la toma de alimentos </w:t>
            </w:r>
            <w:r w:rsidR="005F2407" w:rsidRPr="001B0770">
              <w:rPr>
                <w:rFonts w:eastAsia="Times New Roman" w:cs="Calibri"/>
                <w:sz w:val="24"/>
                <w:szCs w:val="24"/>
                <w:lang w:val="es-ES" w:eastAsia="es-ES"/>
              </w:rPr>
              <w:t xml:space="preserve">y bebidas </w:t>
            </w:r>
            <w:r w:rsidRPr="001B0770">
              <w:rPr>
                <w:rFonts w:eastAsia="Times New Roman" w:cs="Calibri"/>
                <w:sz w:val="24"/>
                <w:szCs w:val="24"/>
                <w:lang w:val="es-ES" w:eastAsia="es-ES"/>
              </w:rPr>
              <w:t>al interior de las cocinas.</w:t>
            </w:r>
          </w:p>
          <w:p w14:paraId="36412300" w14:textId="40D93E01" w:rsidR="005A334E" w:rsidRPr="001B0770" w:rsidRDefault="005A334E" w:rsidP="00580D78">
            <w:pPr>
              <w:numPr>
                <w:ilvl w:val="0"/>
                <w:numId w:val="5"/>
              </w:numPr>
              <w:spacing w:after="0" w:line="240" w:lineRule="auto"/>
              <w:ind w:left="311"/>
              <w:jc w:val="both"/>
              <w:rPr>
                <w:rFonts w:eastAsia="Times New Roman" w:cs="Calibri"/>
                <w:sz w:val="24"/>
                <w:szCs w:val="24"/>
                <w:lang w:val="es-ES" w:eastAsia="es-ES"/>
              </w:rPr>
            </w:pPr>
            <w:r>
              <w:rPr>
                <w:rFonts w:eastAsia="Times New Roman" w:cs="Calibri"/>
                <w:sz w:val="24"/>
                <w:szCs w:val="24"/>
                <w:lang w:val="es-ES" w:eastAsia="es-ES"/>
              </w:rPr>
              <w:t>Se deben desinfectar antes y después de su uso los hornos microondas.</w:t>
            </w:r>
          </w:p>
        </w:tc>
      </w:tr>
      <w:tr w:rsidR="001B0770" w:rsidRPr="001B0770" w14:paraId="66E8D9B8" w14:textId="77777777" w:rsidTr="009C3BCF">
        <w:tc>
          <w:tcPr>
            <w:tcW w:w="2093" w:type="dxa"/>
            <w:shd w:val="clear" w:color="auto" w:fill="auto"/>
            <w:vAlign w:val="center"/>
          </w:tcPr>
          <w:p w14:paraId="3F6C81AE" w14:textId="5930C6C9" w:rsidR="00802912" w:rsidRPr="001B0770" w:rsidRDefault="00802912"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Comedor</w:t>
            </w:r>
          </w:p>
        </w:tc>
        <w:tc>
          <w:tcPr>
            <w:tcW w:w="6551" w:type="dxa"/>
            <w:shd w:val="clear" w:color="auto" w:fill="auto"/>
            <w:vAlign w:val="center"/>
          </w:tcPr>
          <w:p w14:paraId="7ED1DE1D" w14:textId="77777777" w:rsidR="00802912" w:rsidRPr="001B0770" w:rsidRDefault="00396CD5"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Antes de ingresar al comedor, lávate las manos</w:t>
            </w:r>
          </w:p>
          <w:p w14:paraId="14F138F9" w14:textId="068DA370" w:rsidR="00396CD5" w:rsidRPr="001B0770" w:rsidRDefault="00396CD5"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Al realizar la fila para recoger los alimentos guarda la distancia </w:t>
            </w:r>
            <w:r w:rsidR="00507DFC" w:rsidRPr="001B0770">
              <w:rPr>
                <w:rFonts w:eastAsia="Times New Roman" w:cs="Calibri"/>
                <w:sz w:val="24"/>
                <w:szCs w:val="24"/>
                <w:lang w:val="es-ES" w:eastAsia="es-ES"/>
              </w:rPr>
              <w:t>de acuerdo con</w:t>
            </w:r>
            <w:r w:rsidRPr="001B0770">
              <w:rPr>
                <w:rFonts w:eastAsia="Times New Roman" w:cs="Calibri"/>
                <w:sz w:val="24"/>
                <w:szCs w:val="24"/>
                <w:lang w:val="es-ES" w:eastAsia="es-ES"/>
              </w:rPr>
              <w:t xml:space="preserve"> la señalización instalada.</w:t>
            </w:r>
            <w:r w:rsidR="00507DFC" w:rsidRPr="001B0770">
              <w:rPr>
                <w:rFonts w:eastAsia="Times New Roman" w:cs="Calibri"/>
                <w:sz w:val="24"/>
                <w:szCs w:val="24"/>
                <w:lang w:val="es-ES" w:eastAsia="es-ES"/>
              </w:rPr>
              <w:t xml:space="preserve"> </w:t>
            </w:r>
            <w:r w:rsidR="00504C95">
              <w:rPr>
                <w:rFonts w:eastAsia="Times New Roman" w:cs="Calibri"/>
                <w:sz w:val="24"/>
                <w:szCs w:val="24"/>
                <w:lang w:val="es-ES" w:eastAsia="es-ES"/>
              </w:rPr>
              <w:t>En caso de que se requiera un sistema de identificación dactilar, se dispondrá de un mecanismo adecuado de limpieza y desinfección.</w:t>
            </w:r>
          </w:p>
          <w:p w14:paraId="2828BBC5" w14:textId="77777777" w:rsidR="00396CD5" w:rsidRPr="001B0770" w:rsidRDefault="00396CD5"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Debes mantener puesta la mascarilla/tapabocas al realizar la fila.</w:t>
            </w:r>
          </w:p>
          <w:p w14:paraId="3AB9CCE2" w14:textId="77777777" w:rsidR="00396CD5" w:rsidRPr="001B0770" w:rsidRDefault="00396CD5"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Limpia tus manos al retirar tu mascarilla, guárdala en la bolsa y procede a tomar los alimentos.</w:t>
            </w:r>
          </w:p>
          <w:p w14:paraId="24E53731" w14:textId="02C3BAA9" w:rsidR="00396CD5" w:rsidRPr="001B0770" w:rsidRDefault="00C955B7"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lastRenderedPageBreak/>
              <w:t>Se establecerán turnos para la toma del almuerzo y l</w:t>
            </w:r>
            <w:r w:rsidR="00396CD5" w:rsidRPr="001B0770">
              <w:rPr>
                <w:rFonts w:eastAsia="Times New Roman" w:cs="Calibri"/>
                <w:sz w:val="24"/>
                <w:szCs w:val="24"/>
                <w:lang w:val="es-ES" w:eastAsia="es-ES"/>
              </w:rPr>
              <w:t>a duración máxima es de 30 minutos.</w:t>
            </w:r>
            <w:r w:rsidR="0088255D">
              <w:rPr>
                <w:rFonts w:eastAsia="Times New Roman" w:cs="Calibri"/>
                <w:sz w:val="24"/>
                <w:szCs w:val="24"/>
                <w:lang w:val="es-ES" w:eastAsia="es-ES"/>
              </w:rPr>
              <w:t xml:space="preserve"> Para lo anterior se han dispuesto de mesas individuales en las zonas comunes de las instalaciones</w:t>
            </w:r>
          </w:p>
          <w:p w14:paraId="1B8E1E83" w14:textId="77777777" w:rsidR="00396CD5" w:rsidRPr="001B0770" w:rsidRDefault="00396CD5"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Dispón los residuos del empaque de los alimentos en las canecas, al salir lávate las manos. Debes tener la mascarilla puesta.</w:t>
            </w:r>
          </w:p>
          <w:p w14:paraId="40B7D165" w14:textId="3397B123" w:rsidR="00396CD5" w:rsidRPr="001B0770" w:rsidRDefault="00396CD5" w:rsidP="00580D78">
            <w:pPr>
              <w:numPr>
                <w:ilvl w:val="0"/>
                <w:numId w:val="5"/>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Debes salir por la puerta</w:t>
            </w:r>
            <w:r w:rsidR="00D036B1" w:rsidRPr="001B0770">
              <w:rPr>
                <w:rFonts w:eastAsia="Times New Roman" w:cs="Calibri"/>
                <w:sz w:val="24"/>
                <w:szCs w:val="24"/>
                <w:lang w:val="es-ES" w:eastAsia="es-ES"/>
              </w:rPr>
              <w:t xml:space="preserve"> asignada para la salida del comedor.</w:t>
            </w:r>
          </w:p>
        </w:tc>
      </w:tr>
      <w:tr w:rsidR="001B0770" w:rsidRPr="001B0770" w14:paraId="076042C2" w14:textId="77777777" w:rsidTr="009C3BCF">
        <w:tc>
          <w:tcPr>
            <w:tcW w:w="2093" w:type="dxa"/>
            <w:shd w:val="clear" w:color="auto" w:fill="auto"/>
            <w:vAlign w:val="center"/>
          </w:tcPr>
          <w:p w14:paraId="2120DB46" w14:textId="72CB8EA8" w:rsidR="00B10261" w:rsidRPr="001B0770" w:rsidRDefault="005F2407"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lastRenderedPageBreak/>
              <w:t xml:space="preserve">Baños </w:t>
            </w:r>
          </w:p>
        </w:tc>
        <w:tc>
          <w:tcPr>
            <w:tcW w:w="6551" w:type="dxa"/>
            <w:shd w:val="clear" w:color="auto" w:fill="auto"/>
            <w:vAlign w:val="center"/>
          </w:tcPr>
          <w:p w14:paraId="0488DF14" w14:textId="77777777" w:rsidR="00B10261" w:rsidRPr="001B0770" w:rsidRDefault="00B10261" w:rsidP="009C3BCF">
            <w:pPr>
              <w:spacing w:after="0"/>
              <w:jc w:val="both"/>
              <w:rPr>
                <w:rFonts w:eastAsia="Times New Roman" w:cs="Calibri"/>
                <w:b/>
                <w:bCs/>
                <w:sz w:val="24"/>
                <w:szCs w:val="24"/>
                <w:lang w:val="es-ES" w:eastAsia="es-ES"/>
              </w:rPr>
            </w:pPr>
            <w:r w:rsidRPr="001B0770">
              <w:rPr>
                <w:rFonts w:eastAsia="Times New Roman" w:cs="Calibri"/>
                <w:b/>
                <w:bCs/>
                <w:sz w:val="24"/>
                <w:szCs w:val="24"/>
                <w:lang w:val="es-ES" w:eastAsia="es-ES"/>
              </w:rPr>
              <w:t>Zona de baños:</w:t>
            </w:r>
          </w:p>
          <w:p w14:paraId="11E2C328" w14:textId="4DED30DB" w:rsidR="00B10261" w:rsidRPr="001B0770" w:rsidRDefault="00B10261" w:rsidP="00580D78">
            <w:pPr>
              <w:numPr>
                <w:ilvl w:val="0"/>
                <w:numId w:val="7"/>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Los baños están señalizados con el número máximo de personas que pueden están en su interior.</w:t>
            </w:r>
            <w:r w:rsidR="00802912" w:rsidRPr="001B0770">
              <w:rPr>
                <w:rFonts w:eastAsia="Times New Roman" w:cs="Calibri"/>
                <w:sz w:val="24"/>
                <w:szCs w:val="24"/>
                <w:lang w:val="es-ES" w:eastAsia="es-ES"/>
              </w:rPr>
              <w:t xml:space="preserve"> Siga las instrucciones establecidas.</w:t>
            </w:r>
          </w:p>
          <w:p w14:paraId="4365948C" w14:textId="77777777" w:rsidR="00B10261" w:rsidRPr="001B0770" w:rsidRDefault="00B10261" w:rsidP="00580D78">
            <w:pPr>
              <w:numPr>
                <w:ilvl w:val="0"/>
                <w:numId w:val="7"/>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Encienda las luces con el codo.</w:t>
            </w:r>
          </w:p>
          <w:p w14:paraId="2B008F7C" w14:textId="026BEAEB" w:rsidR="00B10261" w:rsidRPr="001B0770" w:rsidRDefault="00B10261" w:rsidP="00580D78">
            <w:pPr>
              <w:numPr>
                <w:ilvl w:val="0"/>
                <w:numId w:val="7"/>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 xml:space="preserve">El </w:t>
            </w:r>
            <w:r w:rsidR="00802912" w:rsidRPr="001B0770">
              <w:rPr>
                <w:rFonts w:eastAsia="Times New Roman" w:cs="Calibri"/>
                <w:sz w:val="24"/>
                <w:szCs w:val="24"/>
                <w:lang w:val="es-ES" w:eastAsia="es-ES"/>
              </w:rPr>
              <w:t>accionamiento del</w:t>
            </w:r>
            <w:r w:rsidRPr="001B0770">
              <w:rPr>
                <w:rFonts w:eastAsia="Times New Roman" w:cs="Calibri"/>
                <w:sz w:val="24"/>
                <w:szCs w:val="24"/>
                <w:lang w:val="es-ES" w:eastAsia="es-ES"/>
              </w:rPr>
              <w:t xml:space="preserve"> dispensador de jabón se realiza </w:t>
            </w:r>
            <w:r w:rsidR="00802912" w:rsidRPr="001B0770">
              <w:rPr>
                <w:rFonts w:eastAsia="Times New Roman" w:cs="Calibri"/>
                <w:sz w:val="24"/>
                <w:szCs w:val="24"/>
                <w:lang w:val="es-ES" w:eastAsia="es-ES"/>
              </w:rPr>
              <w:t>también con el codo o una toalla desechable.</w:t>
            </w:r>
          </w:p>
          <w:p w14:paraId="4F8D4C9B" w14:textId="40A2F472" w:rsidR="00B10261" w:rsidRPr="001B0770" w:rsidRDefault="00B10261" w:rsidP="00580D78">
            <w:pPr>
              <w:numPr>
                <w:ilvl w:val="0"/>
                <w:numId w:val="7"/>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Tome una toalla desechable para accionar la llave del agua del lavamanos y para la perilla del sanitario</w:t>
            </w:r>
            <w:r w:rsidR="00802912" w:rsidRPr="001B0770">
              <w:rPr>
                <w:rFonts w:eastAsia="Times New Roman" w:cs="Calibri"/>
                <w:sz w:val="24"/>
                <w:szCs w:val="24"/>
                <w:lang w:val="es-ES" w:eastAsia="es-ES"/>
              </w:rPr>
              <w:t>.</w:t>
            </w:r>
          </w:p>
          <w:p w14:paraId="7AC0B7DD" w14:textId="77777777" w:rsidR="00B10261" w:rsidRPr="001B0770" w:rsidRDefault="00B10261" w:rsidP="00580D78">
            <w:pPr>
              <w:numPr>
                <w:ilvl w:val="0"/>
                <w:numId w:val="6"/>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Proceda al lavado de manos antes y después de usarlo.</w:t>
            </w:r>
          </w:p>
          <w:p w14:paraId="4E5A8628" w14:textId="77777777" w:rsidR="00B10261" w:rsidRPr="001B0770" w:rsidRDefault="00B10261" w:rsidP="00580D78">
            <w:pPr>
              <w:numPr>
                <w:ilvl w:val="0"/>
                <w:numId w:val="6"/>
              </w:numPr>
              <w:spacing w:after="0" w:line="240" w:lineRule="auto"/>
              <w:ind w:left="311"/>
              <w:jc w:val="both"/>
              <w:rPr>
                <w:rFonts w:eastAsia="Times New Roman" w:cs="Calibri"/>
                <w:sz w:val="24"/>
                <w:szCs w:val="24"/>
                <w:lang w:val="es-ES" w:eastAsia="es-ES"/>
              </w:rPr>
            </w:pPr>
            <w:r w:rsidRPr="001B0770">
              <w:rPr>
                <w:rFonts w:eastAsia="Times New Roman" w:cs="Calibri"/>
                <w:sz w:val="24"/>
                <w:szCs w:val="24"/>
                <w:lang w:val="es-ES" w:eastAsia="es-ES"/>
              </w:rPr>
              <w:t>No se permiten conversaciones al interior del baño</w:t>
            </w:r>
          </w:p>
          <w:p w14:paraId="01D98387" w14:textId="77777777" w:rsidR="00B10261" w:rsidRPr="001B0770" w:rsidRDefault="00B10261" w:rsidP="009C3BCF">
            <w:pPr>
              <w:spacing w:after="0"/>
              <w:jc w:val="both"/>
              <w:rPr>
                <w:rFonts w:eastAsia="Times New Roman" w:cs="Calibri"/>
                <w:sz w:val="24"/>
                <w:szCs w:val="24"/>
                <w:lang w:val="es-ES" w:eastAsia="es-ES"/>
              </w:rPr>
            </w:pPr>
          </w:p>
          <w:p w14:paraId="1097811A" w14:textId="49ABC191" w:rsidR="00B10261" w:rsidRPr="001B0770" w:rsidRDefault="00B10261" w:rsidP="009C3BCF">
            <w:pPr>
              <w:spacing w:after="0"/>
              <w:jc w:val="both"/>
              <w:rPr>
                <w:rFonts w:eastAsia="Times New Roman" w:cs="Calibri"/>
                <w:sz w:val="24"/>
                <w:szCs w:val="24"/>
                <w:lang w:val="es-ES" w:eastAsia="es-ES"/>
              </w:rPr>
            </w:pPr>
            <w:r w:rsidRPr="001B0770">
              <w:rPr>
                <w:rFonts w:eastAsia="Times New Roman" w:cs="Calibri"/>
                <w:b/>
                <w:bCs/>
                <w:sz w:val="24"/>
                <w:szCs w:val="24"/>
                <w:lang w:val="es-ES" w:eastAsia="es-ES"/>
              </w:rPr>
              <w:t>Lavado de manos:</w:t>
            </w:r>
            <w:r w:rsidRPr="001B0770">
              <w:rPr>
                <w:rFonts w:eastAsia="Times New Roman" w:cs="Calibri"/>
                <w:sz w:val="24"/>
                <w:szCs w:val="24"/>
                <w:lang w:val="es-ES" w:eastAsia="es-ES"/>
              </w:rPr>
              <w:t xml:space="preserve"> la empresa cuenta con los recursos para garantizar el lavado frecuente de manos, tales como jabón</w:t>
            </w:r>
            <w:r w:rsidR="00802912" w:rsidRPr="001B0770">
              <w:rPr>
                <w:rFonts w:eastAsia="Times New Roman" w:cs="Calibri"/>
                <w:sz w:val="24"/>
                <w:szCs w:val="24"/>
                <w:lang w:val="es-ES" w:eastAsia="es-ES"/>
              </w:rPr>
              <w:t xml:space="preserve"> líquido,</w:t>
            </w:r>
            <w:r w:rsidRPr="001B0770">
              <w:rPr>
                <w:rFonts w:eastAsia="Times New Roman" w:cs="Calibri"/>
                <w:sz w:val="24"/>
                <w:szCs w:val="24"/>
                <w:lang w:val="es-ES" w:eastAsia="es-ES"/>
              </w:rPr>
              <w:t xml:space="preserve"> toallas</w:t>
            </w:r>
            <w:r w:rsidR="00802912" w:rsidRPr="001B0770">
              <w:rPr>
                <w:rFonts w:eastAsia="Times New Roman" w:cs="Calibri"/>
                <w:sz w:val="24"/>
                <w:szCs w:val="24"/>
                <w:lang w:val="es-ES" w:eastAsia="es-ES"/>
              </w:rPr>
              <w:t xml:space="preserve"> desechables</w:t>
            </w:r>
            <w:r w:rsidRPr="001B0770">
              <w:rPr>
                <w:rFonts w:eastAsia="Times New Roman" w:cs="Calibri"/>
                <w:sz w:val="24"/>
                <w:szCs w:val="24"/>
                <w:lang w:val="es-ES" w:eastAsia="es-ES"/>
              </w:rPr>
              <w:t xml:space="preserve"> y canecas.</w:t>
            </w:r>
          </w:p>
          <w:p w14:paraId="1F4078A0" w14:textId="77777777" w:rsidR="00B10261" w:rsidRPr="001B0770" w:rsidRDefault="00B10261" w:rsidP="009C3BCF">
            <w:pPr>
              <w:spacing w:after="0"/>
              <w:jc w:val="both"/>
              <w:rPr>
                <w:rFonts w:eastAsia="Times New Roman" w:cs="Calibri"/>
                <w:sz w:val="24"/>
                <w:szCs w:val="24"/>
                <w:lang w:val="es-ES" w:eastAsia="es-ES"/>
              </w:rPr>
            </w:pPr>
          </w:p>
        </w:tc>
      </w:tr>
      <w:tr w:rsidR="001B0770" w:rsidRPr="001B0770" w14:paraId="7CFCBDF5" w14:textId="77777777" w:rsidTr="009C3BCF">
        <w:tc>
          <w:tcPr>
            <w:tcW w:w="2093" w:type="dxa"/>
            <w:shd w:val="clear" w:color="auto" w:fill="auto"/>
            <w:vAlign w:val="center"/>
          </w:tcPr>
          <w:p w14:paraId="12EDBB89"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t>Portería</w:t>
            </w:r>
          </w:p>
        </w:tc>
        <w:tc>
          <w:tcPr>
            <w:tcW w:w="6551" w:type="dxa"/>
            <w:shd w:val="clear" w:color="auto" w:fill="auto"/>
            <w:vAlign w:val="center"/>
          </w:tcPr>
          <w:p w14:paraId="45402CF1" w14:textId="07821E5B" w:rsidR="00B10261" w:rsidRPr="001B0770" w:rsidRDefault="00B10261" w:rsidP="00580D78">
            <w:pPr>
              <w:numPr>
                <w:ilvl w:val="0"/>
                <w:numId w:val="10"/>
              </w:numPr>
              <w:spacing w:after="0" w:line="240"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 xml:space="preserve">En el interior de las garitas, solo se permite la presencia de un solo guarda. No se permite el ingreso de los supervisores de la vigilancia; la atención debe ser siempre conservando la norma de </w:t>
            </w:r>
            <w:r w:rsidR="00BD7D6B">
              <w:rPr>
                <w:rFonts w:eastAsia="Times New Roman" w:cs="Calibri"/>
                <w:sz w:val="24"/>
                <w:szCs w:val="24"/>
                <w:lang w:val="es-ES" w:eastAsia="es-ES"/>
              </w:rPr>
              <w:t>distanciamiento físico</w:t>
            </w:r>
            <w:r w:rsidRPr="001B0770">
              <w:rPr>
                <w:rFonts w:eastAsia="Times New Roman" w:cs="Calibri"/>
                <w:sz w:val="24"/>
                <w:szCs w:val="24"/>
                <w:lang w:val="es-ES" w:eastAsia="es-ES"/>
              </w:rPr>
              <w:t xml:space="preserve">. </w:t>
            </w:r>
          </w:p>
          <w:p w14:paraId="4A08FFE7" w14:textId="77777777" w:rsidR="00B10261" w:rsidRPr="001B0770" w:rsidRDefault="00B10261" w:rsidP="00580D78">
            <w:pPr>
              <w:pStyle w:val="Prrafodelista"/>
              <w:numPr>
                <w:ilvl w:val="0"/>
                <w:numId w:val="10"/>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En los cambios de turno o entrega de puesto, también se debe cumplir con la norma de no aproximaciones de los vigilantes.</w:t>
            </w:r>
          </w:p>
          <w:p w14:paraId="564E1F67" w14:textId="77777777" w:rsidR="00B10261" w:rsidRPr="001B0770" w:rsidRDefault="00B10261" w:rsidP="00580D78">
            <w:pPr>
              <w:pStyle w:val="Prrafodelista"/>
              <w:numPr>
                <w:ilvl w:val="0"/>
                <w:numId w:val="10"/>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 xml:space="preserve">Se ubicaron kits de desinfección en los escritorios de las garitas, para limpieza de elementos de uso común. (Teléfono, Arma de dotación, Sellos, ventilador; entre otros). </w:t>
            </w:r>
            <w:r w:rsidRPr="001B0770">
              <w:rPr>
                <w:rFonts w:eastAsia="Times New Roman" w:cs="Calibri"/>
                <w:i/>
                <w:iCs/>
                <w:sz w:val="24"/>
                <w:szCs w:val="24"/>
                <w:u w:val="single"/>
                <w:lang w:val="es-ES" w:eastAsia="es-ES"/>
              </w:rPr>
              <w:t>¡Especial cuidado con la desinfección del armamento!</w:t>
            </w:r>
            <w:r w:rsidRPr="001B0770">
              <w:rPr>
                <w:rFonts w:eastAsia="Times New Roman" w:cs="Calibri"/>
                <w:sz w:val="24"/>
                <w:szCs w:val="24"/>
                <w:lang w:val="es-ES" w:eastAsia="es-ES"/>
              </w:rPr>
              <w:t xml:space="preserve">, con el fin de evitar un accionamiento accidental. </w:t>
            </w:r>
          </w:p>
          <w:p w14:paraId="0E178E22" w14:textId="77777777" w:rsidR="00B10261" w:rsidRPr="001B0770" w:rsidRDefault="00B10261" w:rsidP="00580D78">
            <w:pPr>
              <w:pStyle w:val="Prrafodelista"/>
              <w:numPr>
                <w:ilvl w:val="0"/>
                <w:numId w:val="11"/>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lastRenderedPageBreak/>
              <w:t>Se debe garantizar la dotación de protectores respiratorios para los vigilantes según la matriz de EPP, ya que por su cargo son la primera línea de acción y de alta exposición.</w:t>
            </w:r>
          </w:p>
          <w:p w14:paraId="38B46E6B" w14:textId="77777777" w:rsidR="00B10261" w:rsidRPr="001B0770" w:rsidRDefault="00B10261" w:rsidP="00580D78">
            <w:pPr>
              <w:pStyle w:val="Prrafodelista"/>
              <w:numPr>
                <w:ilvl w:val="0"/>
                <w:numId w:val="11"/>
              </w:numPr>
              <w:spacing w:after="0" w:line="276" w:lineRule="auto"/>
              <w:ind w:left="360"/>
              <w:jc w:val="both"/>
              <w:rPr>
                <w:rFonts w:eastAsia="Times New Roman" w:cs="Calibri"/>
                <w:sz w:val="24"/>
                <w:szCs w:val="24"/>
                <w:lang w:val="es-ES" w:eastAsia="es-ES"/>
              </w:rPr>
            </w:pPr>
            <w:r w:rsidRPr="001B0770">
              <w:rPr>
                <w:rFonts w:eastAsia="Times New Roman" w:cs="Calibri"/>
                <w:sz w:val="24"/>
                <w:szCs w:val="24"/>
                <w:lang w:val="es-ES" w:eastAsia="es-ES"/>
              </w:rPr>
              <w:t>Los vigilantes deben cumplir con los protocolos de desinfección para los paquetes y/o documentos que son recibidos en la portería.</w:t>
            </w:r>
          </w:p>
        </w:tc>
      </w:tr>
      <w:tr w:rsidR="001B0770" w:rsidRPr="001B0770" w14:paraId="6D519950" w14:textId="77777777" w:rsidTr="009C3BCF">
        <w:tc>
          <w:tcPr>
            <w:tcW w:w="2093" w:type="dxa"/>
            <w:shd w:val="clear" w:color="auto" w:fill="auto"/>
            <w:vAlign w:val="center"/>
          </w:tcPr>
          <w:p w14:paraId="07105DF6" w14:textId="77777777" w:rsidR="00B10261" w:rsidRPr="001B0770" w:rsidRDefault="00B10261" w:rsidP="009C3BCF">
            <w:pPr>
              <w:spacing w:after="0"/>
              <w:jc w:val="center"/>
              <w:rPr>
                <w:rFonts w:eastAsia="Times New Roman" w:cs="Calibri"/>
                <w:b/>
                <w:bCs/>
                <w:sz w:val="24"/>
                <w:szCs w:val="24"/>
                <w:lang w:val="es-ES" w:eastAsia="es-ES"/>
              </w:rPr>
            </w:pPr>
            <w:r w:rsidRPr="001B0770">
              <w:rPr>
                <w:rFonts w:eastAsia="Times New Roman" w:cs="Calibri"/>
                <w:b/>
                <w:bCs/>
                <w:sz w:val="24"/>
                <w:szCs w:val="24"/>
                <w:lang w:val="es-ES" w:eastAsia="es-ES"/>
              </w:rPr>
              <w:lastRenderedPageBreak/>
              <w:t>Elementos bioseguridad</w:t>
            </w:r>
          </w:p>
        </w:tc>
        <w:tc>
          <w:tcPr>
            <w:tcW w:w="6551" w:type="dxa"/>
            <w:shd w:val="clear" w:color="auto" w:fill="auto"/>
            <w:vAlign w:val="center"/>
          </w:tcPr>
          <w:p w14:paraId="56427881" w14:textId="6DB9F4B2" w:rsidR="00B10261" w:rsidRPr="001B0770" w:rsidRDefault="005F04D2" w:rsidP="009C3BCF">
            <w:pPr>
              <w:spacing w:after="0"/>
              <w:jc w:val="both"/>
              <w:rPr>
                <w:rFonts w:cs="Calibri"/>
                <w:sz w:val="24"/>
                <w:szCs w:val="24"/>
              </w:rPr>
            </w:pPr>
            <w:r w:rsidRPr="001B0770">
              <w:rPr>
                <w:rFonts w:cs="Calibri"/>
                <w:b/>
                <w:bCs/>
                <w:sz w:val="24"/>
                <w:szCs w:val="24"/>
              </w:rPr>
              <w:t>Cuando usar l</w:t>
            </w:r>
            <w:r w:rsidR="00B10261" w:rsidRPr="001B0770">
              <w:rPr>
                <w:rFonts w:cs="Calibri"/>
                <w:b/>
                <w:bCs/>
                <w:sz w:val="24"/>
                <w:szCs w:val="24"/>
              </w:rPr>
              <w:t>a mascarilla</w:t>
            </w:r>
            <w:r w:rsidRPr="001B0770">
              <w:rPr>
                <w:rFonts w:cs="Calibri"/>
                <w:b/>
                <w:bCs/>
                <w:sz w:val="24"/>
                <w:szCs w:val="24"/>
              </w:rPr>
              <w:t>/</w:t>
            </w:r>
            <w:r w:rsidR="00B10261" w:rsidRPr="001B0770">
              <w:rPr>
                <w:rFonts w:cs="Calibri"/>
                <w:b/>
                <w:bCs/>
                <w:sz w:val="24"/>
                <w:szCs w:val="24"/>
              </w:rPr>
              <w:t>tapabocas</w:t>
            </w:r>
            <w:r w:rsidR="00266563">
              <w:rPr>
                <w:rFonts w:cs="Calibri"/>
                <w:b/>
                <w:bCs/>
                <w:sz w:val="24"/>
                <w:szCs w:val="24"/>
              </w:rPr>
              <w:t>.</w:t>
            </w:r>
          </w:p>
          <w:p w14:paraId="4F15DF0E" w14:textId="33185888" w:rsidR="00B10261" w:rsidRPr="001B0770" w:rsidRDefault="00B10261" w:rsidP="00580D78">
            <w:pPr>
              <w:pStyle w:val="Prrafodelista"/>
              <w:numPr>
                <w:ilvl w:val="0"/>
                <w:numId w:val="14"/>
              </w:numPr>
              <w:spacing w:after="0" w:line="276" w:lineRule="auto"/>
              <w:jc w:val="both"/>
              <w:rPr>
                <w:rFonts w:cs="Calibri"/>
                <w:sz w:val="24"/>
                <w:szCs w:val="24"/>
              </w:rPr>
            </w:pPr>
            <w:r w:rsidRPr="001B0770">
              <w:rPr>
                <w:rFonts w:cs="Calibri"/>
                <w:sz w:val="24"/>
                <w:szCs w:val="24"/>
              </w:rPr>
              <w:t>Durante la interacción social con otras personas</w:t>
            </w:r>
            <w:r w:rsidR="002C44F3" w:rsidRPr="001B0770">
              <w:rPr>
                <w:rFonts w:cs="Calibri"/>
                <w:sz w:val="24"/>
                <w:szCs w:val="24"/>
              </w:rPr>
              <w:t xml:space="preserve"> en cualquier escenario.</w:t>
            </w:r>
          </w:p>
          <w:p w14:paraId="151AEF09" w14:textId="77777777" w:rsidR="00B10261" w:rsidRPr="001B0770" w:rsidRDefault="00B10261" w:rsidP="00580D78">
            <w:pPr>
              <w:pStyle w:val="Prrafodelista"/>
              <w:numPr>
                <w:ilvl w:val="0"/>
                <w:numId w:val="14"/>
              </w:numPr>
              <w:spacing w:after="0" w:line="276" w:lineRule="auto"/>
              <w:jc w:val="both"/>
              <w:rPr>
                <w:rFonts w:cs="Calibri"/>
                <w:sz w:val="24"/>
                <w:szCs w:val="24"/>
              </w:rPr>
            </w:pPr>
            <w:r w:rsidRPr="001B0770">
              <w:rPr>
                <w:rFonts w:cs="Calibri"/>
                <w:sz w:val="24"/>
                <w:szCs w:val="24"/>
              </w:rPr>
              <w:t>En salas de reuniones que comparta con otras personas.</w:t>
            </w:r>
          </w:p>
          <w:p w14:paraId="4550E2AB" w14:textId="19A2D9C7" w:rsidR="00B10261" w:rsidRPr="001B0770" w:rsidRDefault="005F04D2" w:rsidP="00580D78">
            <w:pPr>
              <w:pStyle w:val="Prrafodelista"/>
              <w:numPr>
                <w:ilvl w:val="0"/>
                <w:numId w:val="14"/>
              </w:numPr>
              <w:spacing w:after="0" w:line="276" w:lineRule="auto"/>
              <w:jc w:val="both"/>
              <w:rPr>
                <w:rFonts w:cs="Calibri"/>
                <w:sz w:val="24"/>
                <w:szCs w:val="24"/>
              </w:rPr>
            </w:pPr>
            <w:r w:rsidRPr="001B0770">
              <w:rPr>
                <w:rFonts w:cs="Calibri"/>
                <w:sz w:val="24"/>
                <w:szCs w:val="24"/>
              </w:rPr>
              <w:t>Al interior de las oficina</w:t>
            </w:r>
            <w:r w:rsidR="00E20ED8">
              <w:rPr>
                <w:rFonts w:cs="Calibri"/>
                <w:sz w:val="24"/>
                <w:szCs w:val="24"/>
              </w:rPr>
              <w:t>s.</w:t>
            </w:r>
          </w:p>
          <w:p w14:paraId="4B148F04" w14:textId="2F2B8433" w:rsidR="00B10261" w:rsidRPr="001B0770" w:rsidRDefault="00B10261" w:rsidP="00580D78">
            <w:pPr>
              <w:pStyle w:val="Prrafodelista"/>
              <w:numPr>
                <w:ilvl w:val="0"/>
                <w:numId w:val="14"/>
              </w:numPr>
              <w:spacing w:after="0" w:line="276" w:lineRule="auto"/>
              <w:jc w:val="both"/>
              <w:rPr>
                <w:rFonts w:cs="Calibri"/>
                <w:sz w:val="24"/>
                <w:szCs w:val="24"/>
              </w:rPr>
            </w:pPr>
            <w:r w:rsidRPr="001B0770">
              <w:rPr>
                <w:rFonts w:cs="Calibri"/>
                <w:sz w:val="24"/>
                <w:szCs w:val="24"/>
              </w:rPr>
              <w:t>Durante el desplazamiento en vehículos que comparta con otra persona, en este caso debe agregar las gafas</w:t>
            </w:r>
            <w:r w:rsidR="00E20ED8">
              <w:rPr>
                <w:rFonts w:cs="Calibri"/>
                <w:sz w:val="24"/>
                <w:szCs w:val="24"/>
              </w:rPr>
              <w:t>.</w:t>
            </w:r>
            <w:r w:rsidRPr="001B0770">
              <w:rPr>
                <w:rFonts w:cs="Calibri"/>
                <w:sz w:val="24"/>
                <w:szCs w:val="24"/>
              </w:rPr>
              <w:t xml:space="preserve"> </w:t>
            </w:r>
          </w:p>
          <w:p w14:paraId="6EBF5E92" w14:textId="77777777" w:rsidR="00B10261" w:rsidRPr="001B0770" w:rsidRDefault="00B10261" w:rsidP="00580D78">
            <w:pPr>
              <w:pStyle w:val="Prrafodelista"/>
              <w:numPr>
                <w:ilvl w:val="0"/>
                <w:numId w:val="14"/>
              </w:numPr>
              <w:spacing w:after="0" w:line="276" w:lineRule="auto"/>
              <w:jc w:val="both"/>
              <w:rPr>
                <w:rFonts w:cs="Calibri"/>
                <w:sz w:val="24"/>
                <w:szCs w:val="24"/>
              </w:rPr>
            </w:pPr>
            <w:r w:rsidRPr="001B0770">
              <w:rPr>
                <w:rFonts w:cs="Calibri"/>
                <w:sz w:val="24"/>
                <w:szCs w:val="24"/>
              </w:rPr>
              <w:t>Durante los trabajos en campo con interacción con otras personas debe usar mascarillas y gafas.</w:t>
            </w:r>
          </w:p>
          <w:p w14:paraId="3E9C0A3D" w14:textId="6F75ACCE" w:rsidR="00B10261" w:rsidRPr="001B0770" w:rsidRDefault="00B10261" w:rsidP="00580D78">
            <w:pPr>
              <w:pStyle w:val="Prrafodelista"/>
              <w:numPr>
                <w:ilvl w:val="0"/>
                <w:numId w:val="14"/>
              </w:numPr>
              <w:spacing w:after="0" w:line="276" w:lineRule="auto"/>
              <w:jc w:val="both"/>
              <w:rPr>
                <w:rFonts w:cs="Calibri"/>
                <w:sz w:val="24"/>
                <w:szCs w:val="24"/>
              </w:rPr>
            </w:pPr>
            <w:r w:rsidRPr="001B0770">
              <w:rPr>
                <w:rFonts w:cs="Calibri"/>
                <w:sz w:val="24"/>
                <w:szCs w:val="24"/>
              </w:rPr>
              <w:t>En almacén al atender usuarios y mercancía, debe usar mascarillas y gafas</w:t>
            </w:r>
            <w:r w:rsidR="00266563">
              <w:rPr>
                <w:rFonts w:cs="Calibri"/>
                <w:sz w:val="24"/>
                <w:szCs w:val="24"/>
              </w:rPr>
              <w:t xml:space="preserve"> ó careta.</w:t>
            </w:r>
          </w:p>
          <w:p w14:paraId="253A0954" w14:textId="77777777" w:rsidR="00362FCF" w:rsidRPr="001B0770" w:rsidRDefault="00362FCF" w:rsidP="00D951CB">
            <w:pPr>
              <w:spacing w:after="0" w:line="276" w:lineRule="auto"/>
              <w:jc w:val="both"/>
              <w:rPr>
                <w:rFonts w:cs="Calibri"/>
                <w:sz w:val="24"/>
                <w:szCs w:val="24"/>
              </w:rPr>
            </w:pPr>
          </w:p>
          <w:p w14:paraId="07F46E0E" w14:textId="5C22CC31" w:rsidR="00B10261" w:rsidRPr="001D358D" w:rsidRDefault="00B10261" w:rsidP="009C3BCF">
            <w:pPr>
              <w:spacing w:after="0"/>
              <w:jc w:val="both"/>
              <w:rPr>
                <w:rFonts w:cs="Calibri"/>
                <w:b/>
                <w:bCs/>
                <w:sz w:val="24"/>
                <w:szCs w:val="24"/>
              </w:rPr>
            </w:pPr>
            <w:r w:rsidRPr="001D358D">
              <w:rPr>
                <w:rFonts w:cs="Calibri"/>
                <w:b/>
                <w:bCs/>
                <w:sz w:val="24"/>
                <w:szCs w:val="24"/>
              </w:rPr>
              <w:t>Cuando usar caretas en la oficina:</w:t>
            </w:r>
          </w:p>
          <w:p w14:paraId="28415FB8" w14:textId="0A98E865" w:rsidR="00B10261" w:rsidRPr="001D358D" w:rsidRDefault="00B10261" w:rsidP="00362FCF">
            <w:pPr>
              <w:spacing w:after="0"/>
              <w:jc w:val="both"/>
              <w:rPr>
                <w:rFonts w:cs="Calibri"/>
                <w:sz w:val="24"/>
                <w:szCs w:val="24"/>
              </w:rPr>
            </w:pPr>
            <w:r w:rsidRPr="001D358D">
              <w:rPr>
                <w:rFonts w:cs="Calibri"/>
                <w:sz w:val="24"/>
                <w:szCs w:val="24"/>
              </w:rPr>
              <w:t>Al atender usuarios externos/internos tales como: En la Portería, las auxiliares administrativas, Centro de Fotocopiado</w:t>
            </w:r>
            <w:r w:rsidR="00362FCF" w:rsidRPr="001D358D">
              <w:rPr>
                <w:rFonts w:cs="Calibri"/>
                <w:sz w:val="24"/>
                <w:szCs w:val="24"/>
              </w:rPr>
              <w:t>.</w:t>
            </w:r>
            <w:r w:rsidR="001D358D">
              <w:rPr>
                <w:rFonts w:cs="Calibri"/>
                <w:sz w:val="24"/>
                <w:szCs w:val="24"/>
              </w:rPr>
              <w:t xml:space="preserve"> </w:t>
            </w:r>
          </w:p>
          <w:p w14:paraId="6AC208C7" w14:textId="304F3FA5" w:rsidR="00362FCF" w:rsidRPr="001D358D" w:rsidRDefault="00362FCF" w:rsidP="00362FCF">
            <w:pPr>
              <w:spacing w:after="0"/>
              <w:jc w:val="both"/>
              <w:rPr>
                <w:rFonts w:eastAsia="Times New Roman" w:cs="Calibri"/>
                <w:sz w:val="24"/>
                <w:szCs w:val="24"/>
                <w:lang w:val="es-ES" w:eastAsia="es-ES"/>
              </w:rPr>
            </w:pPr>
          </w:p>
          <w:p w14:paraId="5A2C8495" w14:textId="05A6D055" w:rsidR="00266563" w:rsidRPr="001D358D" w:rsidRDefault="00266563" w:rsidP="00362FCF">
            <w:pPr>
              <w:spacing w:after="0"/>
              <w:jc w:val="both"/>
              <w:rPr>
                <w:rFonts w:eastAsia="Times New Roman" w:cs="Calibri"/>
                <w:b/>
                <w:bCs/>
                <w:sz w:val="24"/>
                <w:szCs w:val="24"/>
                <w:lang w:val="es-ES" w:eastAsia="es-ES"/>
              </w:rPr>
            </w:pPr>
            <w:r w:rsidRPr="001D358D">
              <w:rPr>
                <w:rFonts w:eastAsia="Times New Roman" w:cs="Calibri"/>
                <w:b/>
                <w:bCs/>
                <w:sz w:val="24"/>
                <w:szCs w:val="24"/>
                <w:lang w:val="es-ES" w:eastAsia="es-ES"/>
              </w:rPr>
              <w:t xml:space="preserve">Entrega de Elementos de bioseguridad: </w:t>
            </w:r>
          </w:p>
          <w:p w14:paraId="026D2A21" w14:textId="6CCB06C6" w:rsidR="00266563" w:rsidRPr="001D358D" w:rsidRDefault="00266563" w:rsidP="00362FCF">
            <w:pPr>
              <w:spacing w:after="0"/>
              <w:jc w:val="both"/>
              <w:rPr>
                <w:rFonts w:eastAsia="Times New Roman" w:cs="Calibri"/>
                <w:sz w:val="24"/>
                <w:szCs w:val="24"/>
                <w:lang w:val="es-ES" w:eastAsia="es-ES"/>
              </w:rPr>
            </w:pPr>
            <w:r w:rsidRPr="001D358D">
              <w:rPr>
                <w:rFonts w:eastAsia="Times New Roman" w:cs="Calibri"/>
                <w:b/>
                <w:bCs/>
                <w:sz w:val="24"/>
                <w:szCs w:val="24"/>
                <w:lang w:val="es-ES" w:eastAsia="es-ES"/>
              </w:rPr>
              <w:t>Para los trabajos Operativos en campo</w:t>
            </w:r>
            <w:r w:rsidRPr="001D358D">
              <w:rPr>
                <w:rFonts w:eastAsia="Times New Roman" w:cs="Calibri"/>
                <w:sz w:val="24"/>
                <w:szCs w:val="24"/>
                <w:lang w:val="es-ES" w:eastAsia="es-ES"/>
              </w:rPr>
              <w:t xml:space="preserve">: mascarilla, monogafas o gafas. </w:t>
            </w:r>
          </w:p>
          <w:p w14:paraId="13EB2154" w14:textId="77777777" w:rsidR="000A2E65" w:rsidRPr="001D358D" w:rsidRDefault="000A2E65" w:rsidP="000A2E65">
            <w:pPr>
              <w:spacing w:after="0"/>
              <w:jc w:val="both"/>
              <w:rPr>
                <w:rFonts w:eastAsia="Times New Roman" w:cs="Calibri"/>
                <w:sz w:val="24"/>
                <w:szCs w:val="24"/>
                <w:lang w:val="es-ES" w:eastAsia="es-ES"/>
              </w:rPr>
            </w:pPr>
            <w:r w:rsidRPr="001D358D">
              <w:rPr>
                <w:rFonts w:eastAsia="Times New Roman" w:cs="Calibri"/>
                <w:b/>
                <w:bCs/>
                <w:sz w:val="24"/>
                <w:szCs w:val="24"/>
                <w:lang w:val="es-ES" w:eastAsia="es-ES"/>
              </w:rPr>
              <w:t>Para permanecer en Oficinas</w:t>
            </w:r>
            <w:r w:rsidRPr="001D358D">
              <w:rPr>
                <w:rFonts w:eastAsia="Times New Roman" w:cs="Calibri"/>
                <w:sz w:val="24"/>
                <w:szCs w:val="24"/>
                <w:lang w:val="es-ES" w:eastAsia="es-ES"/>
              </w:rPr>
              <w:t>: tapabocas</w:t>
            </w:r>
          </w:p>
          <w:p w14:paraId="0F65E21C" w14:textId="77777777" w:rsidR="000A2E65" w:rsidRPr="001D358D" w:rsidRDefault="000A2E65" w:rsidP="000A2E65">
            <w:pPr>
              <w:spacing w:after="0"/>
              <w:jc w:val="both"/>
              <w:rPr>
                <w:rFonts w:eastAsia="Times New Roman" w:cs="Calibri"/>
                <w:sz w:val="24"/>
                <w:szCs w:val="24"/>
                <w:lang w:val="es-ES" w:eastAsia="es-ES"/>
              </w:rPr>
            </w:pPr>
            <w:r w:rsidRPr="001D358D">
              <w:rPr>
                <w:rFonts w:eastAsia="Times New Roman" w:cs="Calibri"/>
                <w:b/>
                <w:bCs/>
                <w:sz w:val="24"/>
                <w:szCs w:val="24"/>
                <w:lang w:val="es-ES" w:eastAsia="es-ES"/>
              </w:rPr>
              <w:t>Para atender público</w:t>
            </w:r>
            <w:r w:rsidRPr="001D358D">
              <w:rPr>
                <w:rFonts w:eastAsia="Times New Roman" w:cs="Calibri"/>
                <w:sz w:val="24"/>
                <w:szCs w:val="24"/>
                <w:lang w:val="es-ES" w:eastAsia="es-ES"/>
              </w:rPr>
              <w:t>: tapabocas y caretas.</w:t>
            </w:r>
          </w:p>
          <w:p w14:paraId="43CFBF4F" w14:textId="77777777" w:rsidR="000A2E65" w:rsidRPr="001D358D" w:rsidRDefault="000A2E65" w:rsidP="00362FCF">
            <w:pPr>
              <w:spacing w:after="0"/>
              <w:jc w:val="both"/>
              <w:rPr>
                <w:rFonts w:eastAsia="Times New Roman" w:cs="Calibri"/>
                <w:sz w:val="24"/>
                <w:szCs w:val="24"/>
                <w:lang w:val="es-ES" w:eastAsia="es-ES"/>
              </w:rPr>
            </w:pPr>
          </w:p>
          <w:p w14:paraId="3D5BC2E4" w14:textId="04993225" w:rsidR="00266563" w:rsidRPr="00266563" w:rsidRDefault="00266563" w:rsidP="00362FCF">
            <w:pPr>
              <w:spacing w:after="0"/>
              <w:jc w:val="both"/>
              <w:rPr>
                <w:rFonts w:eastAsia="Times New Roman" w:cs="Calibri"/>
                <w:i/>
                <w:iCs/>
                <w:sz w:val="24"/>
                <w:szCs w:val="24"/>
                <w:lang w:val="es-ES" w:eastAsia="es-ES"/>
              </w:rPr>
            </w:pPr>
            <w:r w:rsidRPr="001D358D">
              <w:rPr>
                <w:rFonts w:eastAsia="Times New Roman" w:cs="Calibri"/>
                <w:b/>
                <w:bCs/>
                <w:i/>
                <w:iCs/>
                <w:sz w:val="24"/>
                <w:szCs w:val="24"/>
                <w:lang w:val="es-ES" w:eastAsia="es-ES"/>
              </w:rPr>
              <w:t>Proceso de entrega</w:t>
            </w:r>
            <w:r w:rsidRPr="001D358D">
              <w:rPr>
                <w:rFonts w:eastAsia="Times New Roman" w:cs="Calibri"/>
                <w:i/>
                <w:iCs/>
                <w:sz w:val="24"/>
                <w:szCs w:val="24"/>
                <w:lang w:val="es-ES" w:eastAsia="es-ES"/>
              </w:rPr>
              <w:t>: Se deben reclamar en almacén con reserva de acuerdo con el proceso habitual</w:t>
            </w:r>
          </w:p>
          <w:p w14:paraId="042576A2" w14:textId="50699702" w:rsidR="00266563" w:rsidRDefault="00266563" w:rsidP="00362FCF">
            <w:pPr>
              <w:spacing w:after="0"/>
              <w:jc w:val="both"/>
              <w:rPr>
                <w:rFonts w:eastAsia="Times New Roman" w:cs="Calibri"/>
                <w:sz w:val="24"/>
                <w:szCs w:val="24"/>
                <w:lang w:val="es-ES" w:eastAsia="es-ES"/>
              </w:rPr>
            </w:pPr>
          </w:p>
          <w:p w14:paraId="67CE3845" w14:textId="52A0129B" w:rsidR="00266563" w:rsidRPr="00266563" w:rsidRDefault="00266563" w:rsidP="00362FCF">
            <w:pPr>
              <w:spacing w:after="0"/>
              <w:jc w:val="both"/>
              <w:rPr>
                <w:rFonts w:eastAsia="Times New Roman" w:cs="Calibri"/>
                <w:i/>
                <w:iCs/>
                <w:sz w:val="24"/>
                <w:szCs w:val="24"/>
                <w:lang w:val="es-ES" w:eastAsia="es-ES"/>
              </w:rPr>
            </w:pPr>
          </w:p>
        </w:tc>
      </w:tr>
      <w:tr w:rsidR="001B0770" w:rsidRPr="001B0770" w14:paraId="49200A64" w14:textId="77777777" w:rsidTr="009C3BCF">
        <w:tc>
          <w:tcPr>
            <w:tcW w:w="2093" w:type="dxa"/>
            <w:shd w:val="clear" w:color="auto" w:fill="auto"/>
            <w:vAlign w:val="center"/>
          </w:tcPr>
          <w:p w14:paraId="6E7381A1" w14:textId="77777777" w:rsidR="00B10261" w:rsidRPr="001B0770" w:rsidRDefault="00B10261" w:rsidP="009C3BCF">
            <w:pPr>
              <w:spacing w:after="0"/>
              <w:jc w:val="center"/>
              <w:rPr>
                <w:rFonts w:cs="Calibri"/>
                <w:b/>
                <w:bCs/>
                <w:sz w:val="24"/>
                <w:szCs w:val="24"/>
              </w:rPr>
            </w:pPr>
            <w:r w:rsidRPr="001B0770">
              <w:rPr>
                <w:rFonts w:cs="Calibri"/>
                <w:b/>
                <w:bCs/>
                <w:sz w:val="24"/>
                <w:szCs w:val="24"/>
              </w:rPr>
              <w:lastRenderedPageBreak/>
              <w:t>Manejo de residuos</w:t>
            </w:r>
          </w:p>
        </w:tc>
        <w:tc>
          <w:tcPr>
            <w:tcW w:w="6551" w:type="dxa"/>
            <w:shd w:val="clear" w:color="auto" w:fill="auto"/>
            <w:vAlign w:val="center"/>
          </w:tcPr>
          <w:p w14:paraId="3198817D" w14:textId="6D190A42" w:rsidR="00266563" w:rsidRDefault="00802912" w:rsidP="00580D78">
            <w:pPr>
              <w:numPr>
                <w:ilvl w:val="0"/>
                <w:numId w:val="3"/>
              </w:numPr>
              <w:spacing w:line="240" w:lineRule="auto"/>
              <w:contextualSpacing/>
              <w:jc w:val="both"/>
              <w:rPr>
                <w:rFonts w:cs="Calibri"/>
                <w:sz w:val="24"/>
                <w:szCs w:val="24"/>
              </w:rPr>
            </w:pPr>
            <w:r w:rsidRPr="001B0770">
              <w:rPr>
                <w:rFonts w:cs="Calibri"/>
                <w:sz w:val="24"/>
                <w:szCs w:val="24"/>
              </w:rPr>
              <w:t xml:space="preserve">Las mascarillas y guantes </w:t>
            </w:r>
            <w:r w:rsidR="00592E36" w:rsidRPr="001B0770">
              <w:rPr>
                <w:rFonts w:cs="Calibri"/>
                <w:sz w:val="24"/>
                <w:szCs w:val="24"/>
              </w:rPr>
              <w:t xml:space="preserve">desechables </w:t>
            </w:r>
            <w:r w:rsidRPr="001B0770">
              <w:rPr>
                <w:rFonts w:cs="Calibri"/>
                <w:sz w:val="24"/>
                <w:szCs w:val="24"/>
              </w:rPr>
              <w:t>se depositan</w:t>
            </w:r>
            <w:r w:rsidR="00E67573" w:rsidRPr="001B0770">
              <w:rPr>
                <w:rFonts w:cs="Calibri"/>
                <w:sz w:val="24"/>
                <w:szCs w:val="24"/>
              </w:rPr>
              <w:t xml:space="preserve"> en </w:t>
            </w:r>
            <w:r w:rsidR="00592E36" w:rsidRPr="001B0770">
              <w:rPr>
                <w:rFonts w:cs="Calibri"/>
                <w:sz w:val="24"/>
                <w:szCs w:val="24"/>
              </w:rPr>
              <w:t>recipientes con bolsas</w:t>
            </w:r>
            <w:r w:rsidRPr="001B0770">
              <w:rPr>
                <w:rFonts w:cs="Calibri"/>
                <w:sz w:val="24"/>
                <w:szCs w:val="24"/>
              </w:rPr>
              <w:t xml:space="preserve"> </w:t>
            </w:r>
            <w:r w:rsidR="00093434">
              <w:rPr>
                <w:rFonts w:cs="Calibri"/>
                <w:sz w:val="24"/>
                <w:szCs w:val="24"/>
              </w:rPr>
              <w:t>negras</w:t>
            </w:r>
            <w:r w:rsidR="00592E36" w:rsidRPr="001B0770">
              <w:rPr>
                <w:rFonts w:cs="Calibri"/>
                <w:sz w:val="24"/>
                <w:szCs w:val="24"/>
              </w:rPr>
              <w:t xml:space="preserve">; </w:t>
            </w:r>
          </w:p>
          <w:p w14:paraId="13F61BFA" w14:textId="107347DC" w:rsidR="00802912" w:rsidRPr="001B0770" w:rsidRDefault="00592E36" w:rsidP="00580D78">
            <w:pPr>
              <w:numPr>
                <w:ilvl w:val="0"/>
                <w:numId w:val="3"/>
              </w:numPr>
              <w:spacing w:line="240" w:lineRule="auto"/>
              <w:contextualSpacing/>
              <w:jc w:val="both"/>
              <w:rPr>
                <w:rFonts w:cs="Calibri"/>
                <w:sz w:val="24"/>
                <w:szCs w:val="24"/>
              </w:rPr>
            </w:pPr>
            <w:r w:rsidRPr="001B0770">
              <w:rPr>
                <w:rFonts w:cs="Calibri"/>
                <w:sz w:val="24"/>
                <w:szCs w:val="24"/>
              </w:rPr>
              <w:t>en la Sede se disponen como residuos biológicos.</w:t>
            </w:r>
          </w:p>
          <w:p w14:paraId="2F8C3BD9" w14:textId="54EF72FC" w:rsidR="00592E36" w:rsidRPr="001B0770" w:rsidRDefault="00592E36" w:rsidP="00580D78">
            <w:pPr>
              <w:numPr>
                <w:ilvl w:val="0"/>
                <w:numId w:val="3"/>
              </w:numPr>
              <w:spacing w:line="240" w:lineRule="auto"/>
              <w:contextualSpacing/>
              <w:jc w:val="both"/>
              <w:rPr>
                <w:rFonts w:cs="Calibri"/>
                <w:sz w:val="24"/>
                <w:szCs w:val="24"/>
              </w:rPr>
            </w:pPr>
            <w:r w:rsidRPr="001B0770">
              <w:rPr>
                <w:rFonts w:cs="Calibri"/>
                <w:sz w:val="24"/>
                <w:szCs w:val="24"/>
              </w:rPr>
              <w:t xml:space="preserve">En las estaciones y demás oficinas se dispondrán como residuos </w:t>
            </w:r>
            <w:r w:rsidR="00093434">
              <w:rPr>
                <w:rFonts w:cs="Calibri"/>
                <w:sz w:val="24"/>
                <w:szCs w:val="24"/>
              </w:rPr>
              <w:t xml:space="preserve">no aprovechables </w:t>
            </w:r>
            <w:r w:rsidRPr="001B0770">
              <w:rPr>
                <w:rFonts w:cs="Calibri"/>
                <w:sz w:val="24"/>
                <w:szCs w:val="24"/>
              </w:rPr>
              <w:t>en recipientes con bolsas negras.</w:t>
            </w:r>
          </w:p>
          <w:p w14:paraId="735E3744" w14:textId="4392A597" w:rsidR="00802912" w:rsidRPr="001B0770" w:rsidRDefault="00592E36" w:rsidP="00592E36">
            <w:pPr>
              <w:spacing w:line="240" w:lineRule="auto"/>
              <w:contextualSpacing/>
              <w:jc w:val="both"/>
              <w:rPr>
                <w:rFonts w:cs="Calibri"/>
                <w:sz w:val="24"/>
                <w:szCs w:val="24"/>
              </w:rPr>
            </w:pPr>
            <w:r w:rsidRPr="001B0770">
              <w:rPr>
                <w:rFonts w:cs="Calibri"/>
                <w:sz w:val="24"/>
                <w:szCs w:val="24"/>
              </w:rPr>
              <w:t>Estos recipientes deben tener tapas, estar rotulados y accionar por pedal</w:t>
            </w:r>
            <w:r w:rsidR="00F02518" w:rsidRPr="001B0770">
              <w:rPr>
                <w:rFonts w:cs="Calibri"/>
                <w:sz w:val="24"/>
                <w:szCs w:val="24"/>
              </w:rPr>
              <w:t>.</w:t>
            </w:r>
          </w:p>
          <w:p w14:paraId="18DBF3AE" w14:textId="0C275283" w:rsidR="00B10261" w:rsidRPr="001B0770" w:rsidRDefault="00B10261" w:rsidP="00592E36">
            <w:pPr>
              <w:spacing w:line="240" w:lineRule="auto"/>
              <w:ind w:left="360"/>
              <w:contextualSpacing/>
              <w:jc w:val="both"/>
              <w:rPr>
                <w:rFonts w:cs="Calibri"/>
                <w:sz w:val="24"/>
                <w:szCs w:val="24"/>
              </w:rPr>
            </w:pPr>
          </w:p>
        </w:tc>
      </w:tr>
      <w:bookmarkEnd w:id="5"/>
    </w:tbl>
    <w:p w14:paraId="468358AD" w14:textId="77777777" w:rsidR="00B10261" w:rsidRPr="001B0770" w:rsidRDefault="00B10261" w:rsidP="00B10261"/>
    <w:p w14:paraId="0174850C" w14:textId="263FED3B" w:rsidR="00D148A5" w:rsidRDefault="00D148A5" w:rsidP="00D148A5">
      <w:pPr>
        <w:spacing w:after="0" w:line="276" w:lineRule="auto"/>
        <w:ind w:left="-284" w:right="-376"/>
        <w:jc w:val="both"/>
        <w:rPr>
          <w:rFonts w:cstheme="minorHAnsi"/>
          <w:b/>
          <w:bCs/>
          <w:sz w:val="24"/>
          <w:szCs w:val="24"/>
        </w:rPr>
      </w:pPr>
      <w:r>
        <w:rPr>
          <w:rFonts w:cstheme="minorHAnsi"/>
          <w:b/>
          <w:bCs/>
          <w:sz w:val="24"/>
          <w:szCs w:val="24"/>
        </w:rPr>
        <w:t xml:space="preserve">5.3 </w:t>
      </w:r>
      <w:r w:rsidR="009D2BBE">
        <w:rPr>
          <w:rFonts w:cstheme="minorHAnsi"/>
          <w:b/>
          <w:bCs/>
          <w:sz w:val="24"/>
          <w:szCs w:val="24"/>
        </w:rPr>
        <w:t xml:space="preserve">Qué hacer en caso </w:t>
      </w:r>
      <w:r w:rsidR="006A0228">
        <w:rPr>
          <w:rFonts w:cstheme="minorHAnsi"/>
          <w:b/>
          <w:bCs/>
          <w:sz w:val="24"/>
          <w:szCs w:val="24"/>
        </w:rPr>
        <w:t>de funcionarios</w:t>
      </w:r>
      <w:r w:rsidR="009D2BBE">
        <w:rPr>
          <w:rFonts w:cstheme="minorHAnsi"/>
          <w:b/>
          <w:bCs/>
          <w:sz w:val="24"/>
          <w:szCs w:val="24"/>
        </w:rPr>
        <w:t xml:space="preserve"> </w:t>
      </w:r>
      <w:r w:rsidR="006A0228">
        <w:rPr>
          <w:rFonts w:cstheme="minorHAnsi"/>
          <w:b/>
          <w:bCs/>
          <w:sz w:val="24"/>
          <w:szCs w:val="24"/>
        </w:rPr>
        <w:t>con síntomas COVID</w:t>
      </w:r>
      <w:r w:rsidR="009D2BBE">
        <w:rPr>
          <w:rFonts w:cstheme="minorHAnsi"/>
          <w:b/>
          <w:bCs/>
          <w:sz w:val="24"/>
          <w:szCs w:val="24"/>
        </w:rPr>
        <w:t xml:space="preserve"> en las instalaciones.</w:t>
      </w:r>
    </w:p>
    <w:p w14:paraId="7D7CB477" w14:textId="77777777" w:rsidR="00697BDB" w:rsidRDefault="00697BDB" w:rsidP="00D148A5">
      <w:pPr>
        <w:spacing w:after="0" w:line="276" w:lineRule="auto"/>
        <w:ind w:left="-284" w:right="-376"/>
        <w:jc w:val="both"/>
        <w:rPr>
          <w:rFonts w:cstheme="minorHAnsi"/>
          <w:b/>
          <w:bCs/>
          <w:sz w:val="24"/>
          <w:szCs w:val="24"/>
        </w:rPr>
      </w:pPr>
    </w:p>
    <w:p w14:paraId="1434C6ED" w14:textId="6D9EB08E" w:rsidR="009D2BBE" w:rsidRDefault="001021C7" w:rsidP="002D5F6A">
      <w:pPr>
        <w:spacing w:after="0" w:line="276" w:lineRule="auto"/>
        <w:ind w:left="-284" w:right="-376"/>
        <w:jc w:val="both"/>
        <w:rPr>
          <w:rFonts w:cstheme="minorHAnsi"/>
          <w:sz w:val="24"/>
          <w:szCs w:val="24"/>
        </w:rPr>
      </w:pPr>
      <w:r>
        <w:rPr>
          <w:noProof/>
        </w:rPr>
        <mc:AlternateContent>
          <mc:Choice Requires="wps">
            <w:drawing>
              <wp:anchor distT="0" distB="0" distL="114300" distR="114300" simplePos="0" relativeHeight="251669504" behindDoc="0" locked="0" layoutInCell="1" allowOverlap="1" wp14:anchorId="23C6BED6" wp14:editId="225342D2">
                <wp:simplePos x="0" y="0"/>
                <wp:positionH relativeFrom="column">
                  <wp:posOffset>2721610</wp:posOffset>
                </wp:positionH>
                <wp:positionV relativeFrom="paragraph">
                  <wp:posOffset>3259455</wp:posOffset>
                </wp:positionV>
                <wp:extent cx="359410" cy="0"/>
                <wp:effectExtent l="0" t="0" r="0" b="0"/>
                <wp:wrapNone/>
                <wp:docPr id="74" name="Conector recto 73">
                  <a:extLst xmlns:a="http://schemas.openxmlformats.org/drawingml/2006/main">
                    <a:ext uri="{FF2B5EF4-FFF2-40B4-BE49-F238E27FC236}">
                      <a16:creationId xmlns:a16="http://schemas.microsoft.com/office/drawing/2014/main" id="{81F5BAC8-ADB4-4A30-9D88-51E251E99506}"/>
                    </a:ext>
                  </a:extLst>
                </wp:docPr>
                <wp:cNvGraphicFramePr/>
                <a:graphic xmlns:a="http://schemas.openxmlformats.org/drawingml/2006/main">
                  <a:graphicData uri="http://schemas.microsoft.com/office/word/2010/wordprocessingShape">
                    <wps:wsp>
                      <wps:cNvCnPr/>
                      <wps:spPr>
                        <a:xfrm flipH="1">
                          <a:off x="0" y="0"/>
                          <a:ext cx="35941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509DA" id="Conector recto 7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14.3pt,256.65pt" to="242.6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" strokecolor="gray [1629]" strokeweight=".5pt">
                <v:stroke joinstyle="miter"/>
              </v:line>
            </w:pict>
          </mc:Fallback>
        </mc:AlternateContent>
      </w:r>
      <w:r w:rsidR="00B15EE9" w:rsidRPr="00B15EE9">
        <w:rPr>
          <w:rFonts w:cstheme="minorHAnsi"/>
          <w:sz w:val="24"/>
          <w:szCs w:val="24"/>
        </w:rPr>
        <w:t>Quien identifica el caso sospechoso</w:t>
      </w:r>
      <w:r w:rsidR="00200B4B">
        <w:rPr>
          <w:rFonts w:cstheme="minorHAnsi"/>
          <w:sz w:val="24"/>
          <w:szCs w:val="24"/>
        </w:rPr>
        <w:t xml:space="preserve"> por síntomas o confirmación de contacto estrecho COVID-1</w:t>
      </w:r>
      <w:r w:rsidR="00F041B5">
        <w:rPr>
          <w:rFonts w:cstheme="minorHAnsi"/>
          <w:sz w:val="24"/>
          <w:szCs w:val="24"/>
        </w:rPr>
        <w:t>9</w:t>
      </w:r>
      <w:r w:rsidR="00B15EE9" w:rsidRPr="00B15EE9">
        <w:rPr>
          <w:rFonts w:cstheme="minorHAnsi"/>
          <w:sz w:val="24"/>
          <w:szCs w:val="24"/>
        </w:rPr>
        <w:t>,</w:t>
      </w:r>
      <w:r w:rsidR="00200B4B">
        <w:rPr>
          <w:rFonts w:cstheme="minorHAnsi"/>
          <w:sz w:val="24"/>
          <w:szCs w:val="24"/>
        </w:rPr>
        <w:t xml:space="preserve"> debe </w:t>
      </w:r>
      <w:r w:rsidR="00B15EE9" w:rsidRPr="00B15EE9">
        <w:rPr>
          <w:rFonts w:cstheme="minorHAnsi"/>
          <w:sz w:val="24"/>
          <w:szCs w:val="24"/>
        </w:rPr>
        <w:t>reporta</w:t>
      </w:r>
      <w:r w:rsidR="00200B4B">
        <w:rPr>
          <w:rFonts w:cstheme="minorHAnsi"/>
          <w:sz w:val="24"/>
          <w:szCs w:val="24"/>
        </w:rPr>
        <w:t>r</w:t>
      </w:r>
      <w:r w:rsidR="00B15EE9" w:rsidRPr="00B15EE9">
        <w:rPr>
          <w:rFonts w:cstheme="minorHAnsi"/>
          <w:sz w:val="24"/>
          <w:szCs w:val="24"/>
        </w:rPr>
        <w:t xml:space="preserve"> al CIS</w:t>
      </w:r>
      <w:r w:rsidR="00B15EE9">
        <w:rPr>
          <w:rFonts w:cstheme="minorHAnsi"/>
          <w:sz w:val="24"/>
          <w:szCs w:val="24"/>
        </w:rPr>
        <w:t xml:space="preserve"> </w:t>
      </w:r>
      <w:r w:rsidR="00200B4B">
        <w:rPr>
          <w:rFonts w:cstheme="minorHAnsi"/>
          <w:sz w:val="24"/>
          <w:szCs w:val="24"/>
        </w:rPr>
        <w:t>(</w:t>
      </w:r>
      <w:r w:rsidR="00B15EE9">
        <w:rPr>
          <w:rFonts w:cstheme="minorHAnsi"/>
          <w:sz w:val="24"/>
          <w:szCs w:val="24"/>
        </w:rPr>
        <w:t>ext. 3371 o cel. 3104296348</w:t>
      </w:r>
      <w:r w:rsidR="00200B4B">
        <w:rPr>
          <w:rFonts w:cstheme="minorHAnsi"/>
          <w:sz w:val="24"/>
          <w:szCs w:val="24"/>
        </w:rPr>
        <w:t>) y al jefe inmediato</w:t>
      </w:r>
      <w:r w:rsidR="00473A2A">
        <w:rPr>
          <w:rFonts w:cstheme="minorHAnsi"/>
          <w:sz w:val="24"/>
          <w:szCs w:val="24"/>
        </w:rPr>
        <w:t>, y seguir los siguientes pasos:</w:t>
      </w:r>
    </w:p>
    <w:p w14:paraId="1FDE7AF0" w14:textId="77777777" w:rsidR="00473A2A" w:rsidRDefault="00473A2A" w:rsidP="002D5F6A">
      <w:pPr>
        <w:spacing w:after="0" w:line="276" w:lineRule="auto"/>
        <w:ind w:left="-284" w:right="-376"/>
        <w:jc w:val="both"/>
        <w:rPr>
          <w:rFonts w:cstheme="minorHAnsi"/>
          <w:sz w:val="24"/>
          <w:szCs w:val="24"/>
        </w:rPr>
      </w:pPr>
    </w:p>
    <w:p w14:paraId="6A11D64E" w14:textId="6CCF4432" w:rsidR="00473A2A" w:rsidRDefault="00473A2A" w:rsidP="00E05FBE">
      <w:pPr>
        <w:pStyle w:val="Prrafodelista"/>
        <w:numPr>
          <w:ilvl w:val="0"/>
          <w:numId w:val="24"/>
        </w:numPr>
        <w:jc w:val="both"/>
        <w:rPr>
          <w:rFonts w:cstheme="minorHAnsi"/>
          <w:sz w:val="24"/>
          <w:szCs w:val="24"/>
        </w:rPr>
      </w:pPr>
      <w:r w:rsidRPr="00501B83">
        <w:rPr>
          <w:rFonts w:cstheme="minorHAnsi"/>
          <w:sz w:val="24"/>
          <w:szCs w:val="24"/>
        </w:rPr>
        <w:t>La persona que recibe la llamada pregunta si tiene vehículo propio y si se siente en condiciones de conducir, si se dan estas condiciones se le indica que proceda a evacuar las instalaciones de la compañía.</w:t>
      </w:r>
    </w:p>
    <w:p w14:paraId="495762B3" w14:textId="378BE01A" w:rsidR="00473A2A" w:rsidRPr="00501B83" w:rsidRDefault="00473A2A" w:rsidP="00E05FBE">
      <w:pPr>
        <w:pStyle w:val="Prrafodelista"/>
        <w:jc w:val="both"/>
        <w:rPr>
          <w:rFonts w:cstheme="minorHAnsi"/>
          <w:sz w:val="24"/>
          <w:szCs w:val="24"/>
        </w:rPr>
      </w:pPr>
      <w:r w:rsidRPr="00501B83">
        <w:rPr>
          <w:rFonts w:cstheme="minorHAnsi"/>
          <w:sz w:val="24"/>
          <w:szCs w:val="24"/>
        </w:rPr>
        <w:t>Requier</w:t>
      </w:r>
      <w:r w:rsidR="007C46D2">
        <w:rPr>
          <w:rFonts w:cstheme="minorHAnsi"/>
          <w:sz w:val="24"/>
          <w:szCs w:val="24"/>
        </w:rPr>
        <w:t>e</w:t>
      </w:r>
      <w:r w:rsidRPr="00501B83">
        <w:rPr>
          <w:rFonts w:cstheme="minorHAnsi"/>
          <w:sz w:val="24"/>
          <w:szCs w:val="24"/>
        </w:rPr>
        <w:t xml:space="preserve"> coordinación de vehículo o, no se encuentra en las condiciones para conducir o no tiene vehículo, se le indica que se dirija a la zona de aislamiento.</w:t>
      </w:r>
    </w:p>
    <w:p w14:paraId="387258A0" w14:textId="4E985F93" w:rsidR="00473A2A" w:rsidRPr="00501B83" w:rsidRDefault="00473A2A" w:rsidP="00E05FBE">
      <w:pPr>
        <w:pStyle w:val="Prrafodelista"/>
        <w:numPr>
          <w:ilvl w:val="0"/>
          <w:numId w:val="24"/>
        </w:numPr>
        <w:jc w:val="both"/>
        <w:rPr>
          <w:rFonts w:cstheme="minorHAnsi"/>
          <w:sz w:val="24"/>
          <w:szCs w:val="24"/>
        </w:rPr>
      </w:pPr>
      <w:r w:rsidRPr="00501B83">
        <w:rPr>
          <w:rFonts w:cstheme="minorHAnsi"/>
          <w:sz w:val="24"/>
          <w:szCs w:val="24"/>
        </w:rPr>
        <w:t>El centro médico Coordina transporte con A</w:t>
      </w:r>
      <w:r>
        <w:rPr>
          <w:rFonts w:cstheme="minorHAnsi"/>
          <w:sz w:val="24"/>
          <w:szCs w:val="24"/>
        </w:rPr>
        <w:t>MI (aplica para B</w:t>
      </w:r>
      <w:r w:rsidR="007C46D2">
        <w:rPr>
          <w:rFonts w:cstheme="minorHAnsi"/>
          <w:sz w:val="24"/>
          <w:szCs w:val="24"/>
        </w:rPr>
        <w:t>arran</w:t>
      </w:r>
      <w:r>
        <w:rPr>
          <w:rFonts w:cstheme="minorHAnsi"/>
          <w:sz w:val="24"/>
          <w:szCs w:val="24"/>
        </w:rPr>
        <w:t xml:space="preserve">quilla y su área metropolitana y </w:t>
      </w:r>
      <w:r w:rsidR="00F041B5">
        <w:rPr>
          <w:rFonts w:cstheme="minorHAnsi"/>
          <w:sz w:val="24"/>
          <w:szCs w:val="24"/>
        </w:rPr>
        <w:t>Cartagena</w:t>
      </w:r>
      <w:r>
        <w:rPr>
          <w:rFonts w:cstheme="minorHAnsi"/>
          <w:sz w:val="24"/>
          <w:szCs w:val="24"/>
        </w:rPr>
        <w:t>).</w:t>
      </w:r>
    </w:p>
    <w:p w14:paraId="15BEC5AC" w14:textId="0DEBBB0F" w:rsidR="00473A2A" w:rsidRPr="00501B83" w:rsidRDefault="00473A2A" w:rsidP="00E05FBE">
      <w:pPr>
        <w:pStyle w:val="Prrafodelista"/>
        <w:numPr>
          <w:ilvl w:val="0"/>
          <w:numId w:val="24"/>
        </w:numPr>
        <w:jc w:val="both"/>
        <w:rPr>
          <w:rFonts w:cstheme="minorHAnsi"/>
          <w:sz w:val="24"/>
          <w:szCs w:val="24"/>
        </w:rPr>
      </w:pPr>
      <w:r w:rsidRPr="00501B83">
        <w:rPr>
          <w:rFonts w:cstheme="minorHAnsi"/>
          <w:sz w:val="24"/>
          <w:szCs w:val="24"/>
        </w:rPr>
        <w:t xml:space="preserve">El centro médico notifica a </w:t>
      </w:r>
      <w:r w:rsidR="00F041B5">
        <w:rPr>
          <w:rFonts w:cstheme="minorHAnsi"/>
          <w:sz w:val="24"/>
          <w:szCs w:val="24"/>
        </w:rPr>
        <w:t>Coordinación de Servicios Generales</w:t>
      </w:r>
      <w:r w:rsidRPr="00501B83">
        <w:rPr>
          <w:rFonts w:cstheme="minorHAnsi"/>
          <w:sz w:val="24"/>
          <w:szCs w:val="24"/>
        </w:rPr>
        <w:t xml:space="preserve"> para labores de limpieza en el área y en el vehículo.</w:t>
      </w:r>
    </w:p>
    <w:p w14:paraId="52B21F44" w14:textId="48674DB9" w:rsidR="00473A2A" w:rsidRPr="00501B83" w:rsidRDefault="00473A2A" w:rsidP="00E05FBE">
      <w:pPr>
        <w:pStyle w:val="Prrafodelista"/>
        <w:numPr>
          <w:ilvl w:val="0"/>
          <w:numId w:val="24"/>
        </w:numPr>
        <w:jc w:val="both"/>
        <w:rPr>
          <w:rFonts w:cstheme="minorHAnsi"/>
          <w:sz w:val="24"/>
          <w:szCs w:val="24"/>
        </w:rPr>
      </w:pPr>
      <w:r w:rsidRPr="00501B83">
        <w:rPr>
          <w:rFonts w:cstheme="minorHAnsi"/>
          <w:sz w:val="24"/>
          <w:szCs w:val="24"/>
        </w:rPr>
        <w:t>Coordinador</w:t>
      </w:r>
      <w:r w:rsidR="00F041B5">
        <w:rPr>
          <w:rFonts w:cstheme="minorHAnsi"/>
          <w:sz w:val="24"/>
          <w:szCs w:val="24"/>
        </w:rPr>
        <w:t>a</w:t>
      </w:r>
      <w:r w:rsidRPr="00501B83">
        <w:rPr>
          <w:rFonts w:cstheme="minorHAnsi"/>
          <w:sz w:val="24"/>
          <w:szCs w:val="24"/>
        </w:rPr>
        <w:t xml:space="preserve"> de Servicios Generales o cualquier otro coordinador de TH comunica al Gerente del área y al equipo de </w:t>
      </w:r>
      <w:r w:rsidR="00F041B5" w:rsidRPr="00501B83">
        <w:rPr>
          <w:rFonts w:cstheme="minorHAnsi"/>
          <w:sz w:val="24"/>
          <w:szCs w:val="24"/>
        </w:rPr>
        <w:t>T</w:t>
      </w:r>
      <w:r w:rsidR="00F041B5">
        <w:rPr>
          <w:rFonts w:cstheme="minorHAnsi"/>
          <w:sz w:val="24"/>
          <w:szCs w:val="24"/>
        </w:rPr>
        <w:t xml:space="preserve">alento </w:t>
      </w:r>
      <w:r w:rsidR="007C46D2">
        <w:rPr>
          <w:rFonts w:cstheme="minorHAnsi"/>
          <w:sz w:val="24"/>
          <w:szCs w:val="24"/>
        </w:rPr>
        <w:t>Humano</w:t>
      </w:r>
      <w:r w:rsidR="007C46D2" w:rsidRPr="00501B83">
        <w:rPr>
          <w:rFonts w:cstheme="minorHAnsi"/>
          <w:sz w:val="24"/>
          <w:szCs w:val="24"/>
        </w:rPr>
        <w:t xml:space="preserve"> que</w:t>
      </w:r>
      <w:r w:rsidRPr="00501B83">
        <w:rPr>
          <w:rFonts w:cstheme="minorHAnsi"/>
          <w:sz w:val="24"/>
          <w:szCs w:val="24"/>
        </w:rPr>
        <w:t xml:space="preserve"> se debe evacuar e iniciar labores de limpieza</w:t>
      </w:r>
      <w:r>
        <w:rPr>
          <w:rFonts w:cstheme="minorHAnsi"/>
          <w:sz w:val="24"/>
          <w:szCs w:val="24"/>
        </w:rPr>
        <w:t>.</w:t>
      </w:r>
    </w:p>
    <w:p w14:paraId="16664DFF" w14:textId="77777777" w:rsidR="00473A2A" w:rsidRPr="00501B83" w:rsidRDefault="00473A2A" w:rsidP="00E05FBE">
      <w:pPr>
        <w:pStyle w:val="Prrafodelista"/>
        <w:numPr>
          <w:ilvl w:val="0"/>
          <w:numId w:val="24"/>
        </w:numPr>
        <w:jc w:val="both"/>
        <w:rPr>
          <w:rFonts w:cstheme="minorHAnsi"/>
          <w:sz w:val="24"/>
          <w:szCs w:val="24"/>
        </w:rPr>
      </w:pPr>
      <w:r w:rsidRPr="00501B83">
        <w:rPr>
          <w:rFonts w:cstheme="minorHAnsi"/>
          <w:sz w:val="24"/>
          <w:szCs w:val="24"/>
        </w:rPr>
        <w:t xml:space="preserve">Se activa protocolo médico de caso sospechoso </w:t>
      </w:r>
    </w:p>
    <w:p w14:paraId="180B9B47" w14:textId="77777777" w:rsidR="00473A2A" w:rsidRDefault="00473A2A" w:rsidP="002D5F6A">
      <w:pPr>
        <w:spacing w:after="0" w:line="276" w:lineRule="auto"/>
        <w:ind w:left="-284" w:right="-376"/>
        <w:jc w:val="both"/>
        <w:rPr>
          <w:rFonts w:cstheme="minorHAnsi"/>
          <w:sz w:val="24"/>
          <w:szCs w:val="24"/>
          <w:lang w:val="es-ES"/>
        </w:rPr>
      </w:pPr>
    </w:p>
    <w:p w14:paraId="002A191B" w14:textId="60542B3D" w:rsidR="00473A2A" w:rsidRDefault="00473A2A" w:rsidP="002D5F6A">
      <w:pPr>
        <w:spacing w:after="0" w:line="276" w:lineRule="auto"/>
        <w:ind w:left="-284" w:right="-376"/>
        <w:jc w:val="both"/>
        <w:rPr>
          <w:rFonts w:cstheme="minorHAnsi"/>
          <w:sz w:val="24"/>
          <w:szCs w:val="24"/>
          <w:lang w:val="es-ES"/>
        </w:rPr>
      </w:pPr>
      <w:r>
        <w:rPr>
          <w:rFonts w:cstheme="minorHAnsi"/>
          <w:sz w:val="24"/>
          <w:szCs w:val="24"/>
          <w:lang w:val="es-ES"/>
        </w:rPr>
        <w:t>A tener en cuenta:</w:t>
      </w:r>
    </w:p>
    <w:p w14:paraId="4B42E4E6" w14:textId="77777777" w:rsidR="00473A2A" w:rsidRPr="00501B83" w:rsidRDefault="00473A2A" w:rsidP="002D5F6A">
      <w:pPr>
        <w:spacing w:after="0" w:line="276" w:lineRule="auto"/>
        <w:ind w:left="-284" w:right="-376"/>
        <w:jc w:val="both"/>
        <w:rPr>
          <w:rFonts w:cstheme="minorHAnsi"/>
          <w:sz w:val="24"/>
          <w:szCs w:val="24"/>
          <w:lang w:val="es-ES"/>
        </w:rPr>
      </w:pPr>
    </w:p>
    <w:p w14:paraId="3AFDF4C8" w14:textId="5FFDCD1B" w:rsidR="00B15EE9" w:rsidRPr="006A0228" w:rsidRDefault="00B15EE9" w:rsidP="00580D78">
      <w:pPr>
        <w:pStyle w:val="Prrafodelista"/>
        <w:numPr>
          <w:ilvl w:val="0"/>
          <w:numId w:val="16"/>
        </w:numPr>
        <w:spacing w:after="0" w:line="276" w:lineRule="auto"/>
        <w:ind w:right="-376"/>
        <w:jc w:val="both"/>
        <w:rPr>
          <w:rFonts w:cstheme="minorHAnsi"/>
          <w:sz w:val="24"/>
          <w:szCs w:val="24"/>
        </w:rPr>
      </w:pPr>
      <w:r w:rsidRPr="00B15EE9">
        <w:rPr>
          <w:rFonts w:cstheme="minorHAnsi"/>
          <w:sz w:val="24"/>
          <w:szCs w:val="24"/>
        </w:rPr>
        <w:t xml:space="preserve">El CIS activa la cadena de notificación según la modalidad de contratación: Directos y </w:t>
      </w:r>
      <w:r w:rsidRPr="006A0228">
        <w:rPr>
          <w:rFonts w:cstheme="minorHAnsi"/>
          <w:sz w:val="24"/>
          <w:szCs w:val="24"/>
        </w:rPr>
        <w:t>temporales, Visitantes, Contratistas.</w:t>
      </w:r>
    </w:p>
    <w:p w14:paraId="0A41AD2E" w14:textId="4FBF6760" w:rsidR="00B15EE9" w:rsidRPr="006A0228" w:rsidRDefault="00B15EE9" w:rsidP="00580D78">
      <w:pPr>
        <w:pStyle w:val="Prrafodelista"/>
        <w:numPr>
          <w:ilvl w:val="0"/>
          <w:numId w:val="16"/>
        </w:numPr>
        <w:spacing w:after="0" w:line="276" w:lineRule="auto"/>
        <w:ind w:right="-376"/>
        <w:jc w:val="both"/>
        <w:rPr>
          <w:rFonts w:cstheme="minorHAnsi"/>
          <w:sz w:val="24"/>
          <w:szCs w:val="24"/>
        </w:rPr>
      </w:pPr>
      <w:r w:rsidRPr="006A0228">
        <w:rPr>
          <w:rFonts w:cstheme="minorHAnsi"/>
          <w:sz w:val="24"/>
          <w:szCs w:val="24"/>
        </w:rPr>
        <w:lastRenderedPageBreak/>
        <w:t xml:space="preserve">Se verifica que el caso sospechoso tenga puesta la mascarilla </w:t>
      </w:r>
      <w:r w:rsidR="00463725" w:rsidRPr="006A0228">
        <w:rPr>
          <w:rFonts w:cstheme="minorHAnsi"/>
          <w:sz w:val="24"/>
          <w:szCs w:val="24"/>
        </w:rPr>
        <w:t>y sea dirigido a la zona de aislamiento.</w:t>
      </w:r>
    </w:p>
    <w:p w14:paraId="492F1232" w14:textId="51C7B6A5" w:rsidR="00463725" w:rsidRPr="006A0228" w:rsidRDefault="00463725" w:rsidP="00580D78">
      <w:pPr>
        <w:pStyle w:val="Prrafodelista"/>
        <w:numPr>
          <w:ilvl w:val="0"/>
          <w:numId w:val="16"/>
        </w:numPr>
        <w:spacing w:after="0" w:line="276" w:lineRule="auto"/>
        <w:ind w:right="-376"/>
        <w:jc w:val="both"/>
        <w:rPr>
          <w:rFonts w:cstheme="minorHAnsi"/>
          <w:sz w:val="24"/>
          <w:szCs w:val="24"/>
        </w:rPr>
      </w:pPr>
      <w:r w:rsidRPr="006A0228">
        <w:rPr>
          <w:rFonts w:cstheme="minorHAnsi"/>
          <w:sz w:val="24"/>
          <w:szCs w:val="24"/>
        </w:rPr>
        <w:t xml:space="preserve">Evite manipular </w:t>
      </w:r>
      <w:r w:rsidR="006370C2" w:rsidRPr="006A0228">
        <w:rPr>
          <w:rFonts w:cstheme="minorHAnsi"/>
          <w:sz w:val="24"/>
          <w:szCs w:val="24"/>
        </w:rPr>
        <w:t>las superficies y elementos del caso sospechoso</w:t>
      </w:r>
      <w:r w:rsidR="00B736A6">
        <w:rPr>
          <w:rFonts w:cstheme="minorHAnsi"/>
          <w:sz w:val="24"/>
          <w:szCs w:val="24"/>
        </w:rPr>
        <w:t xml:space="preserve"> con síntomas COVID</w:t>
      </w:r>
      <w:r w:rsidR="00122939">
        <w:rPr>
          <w:rFonts w:cstheme="minorHAnsi"/>
          <w:sz w:val="24"/>
          <w:szCs w:val="24"/>
        </w:rPr>
        <w:t>-19</w:t>
      </w:r>
      <w:r w:rsidR="00B736A6">
        <w:rPr>
          <w:rFonts w:cstheme="minorHAnsi"/>
          <w:sz w:val="24"/>
          <w:szCs w:val="24"/>
        </w:rPr>
        <w:t>.</w:t>
      </w:r>
    </w:p>
    <w:p w14:paraId="1215B5A7" w14:textId="37C37111" w:rsidR="00592162" w:rsidRPr="006A0228" w:rsidRDefault="00592162" w:rsidP="00580D78">
      <w:pPr>
        <w:numPr>
          <w:ilvl w:val="0"/>
          <w:numId w:val="16"/>
        </w:numPr>
        <w:spacing w:line="240" w:lineRule="auto"/>
        <w:contextualSpacing/>
        <w:jc w:val="both"/>
        <w:rPr>
          <w:rFonts w:cs="Calibri"/>
          <w:color w:val="000000"/>
          <w:sz w:val="24"/>
          <w:szCs w:val="24"/>
        </w:rPr>
      </w:pPr>
      <w:r w:rsidRPr="006A0228">
        <w:rPr>
          <w:rFonts w:cs="Calibri"/>
          <w:color w:val="000000"/>
          <w:sz w:val="24"/>
          <w:szCs w:val="24"/>
        </w:rPr>
        <w:t xml:space="preserve">Mantenga la </w:t>
      </w:r>
      <w:r w:rsidR="006A0228" w:rsidRPr="006A0228">
        <w:rPr>
          <w:rFonts w:cs="Calibri"/>
          <w:color w:val="000000"/>
          <w:sz w:val="24"/>
          <w:szCs w:val="24"/>
        </w:rPr>
        <w:t>distancia de</w:t>
      </w:r>
      <w:r w:rsidRPr="006A0228">
        <w:rPr>
          <w:rFonts w:cs="Calibri"/>
          <w:color w:val="000000"/>
          <w:sz w:val="24"/>
          <w:szCs w:val="24"/>
        </w:rPr>
        <w:t xml:space="preserve"> 2m</w:t>
      </w:r>
      <w:r w:rsidR="006A0228" w:rsidRPr="006A0228">
        <w:rPr>
          <w:rFonts w:cs="Calibri"/>
          <w:color w:val="000000"/>
          <w:sz w:val="24"/>
          <w:szCs w:val="24"/>
        </w:rPr>
        <w:t xml:space="preserve">etros del </w:t>
      </w:r>
      <w:r w:rsidR="006A0228">
        <w:rPr>
          <w:rFonts w:cs="Calibri"/>
          <w:color w:val="000000"/>
          <w:sz w:val="24"/>
          <w:szCs w:val="24"/>
        </w:rPr>
        <w:t>funcionario con síntomas COVID</w:t>
      </w:r>
      <w:r w:rsidR="00122939">
        <w:rPr>
          <w:rFonts w:cs="Calibri"/>
          <w:color w:val="000000"/>
          <w:sz w:val="24"/>
          <w:szCs w:val="24"/>
        </w:rPr>
        <w:t>-19</w:t>
      </w:r>
      <w:r w:rsidR="006A0228">
        <w:rPr>
          <w:rFonts w:cs="Calibri"/>
          <w:color w:val="000000"/>
          <w:sz w:val="24"/>
          <w:szCs w:val="24"/>
        </w:rPr>
        <w:t>.</w:t>
      </w:r>
    </w:p>
    <w:p w14:paraId="65E69178" w14:textId="01397F84" w:rsidR="00592162" w:rsidRDefault="00592162" w:rsidP="00580D78">
      <w:pPr>
        <w:numPr>
          <w:ilvl w:val="0"/>
          <w:numId w:val="16"/>
        </w:numPr>
        <w:spacing w:line="240" w:lineRule="auto"/>
        <w:contextualSpacing/>
        <w:jc w:val="both"/>
        <w:rPr>
          <w:rFonts w:cs="Calibri"/>
          <w:color w:val="000000"/>
          <w:sz w:val="24"/>
          <w:szCs w:val="24"/>
        </w:rPr>
      </w:pPr>
      <w:r>
        <w:rPr>
          <w:rFonts w:cs="Calibri"/>
          <w:color w:val="000000"/>
          <w:sz w:val="24"/>
          <w:szCs w:val="24"/>
        </w:rPr>
        <w:t>Espere la atención médica.</w:t>
      </w:r>
    </w:p>
    <w:p w14:paraId="7C77B866" w14:textId="019C13E8" w:rsidR="001021C7" w:rsidRDefault="00B0112D" w:rsidP="00B10261">
      <w:r>
        <w:t>Flujograma 1</w:t>
      </w:r>
    </w:p>
    <w:p w14:paraId="0BF6938F" w14:textId="4133575D" w:rsidR="001021C7" w:rsidRDefault="00E74A01" w:rsidP="00B10261">
      <w:r>
        <w:rPr>
          <w:noProof/>
        </w:rPr>
        <mc:AlternateContent>
          <mc:Choice Requires="wps">
            <w:drawing>
              <wp:anchor distT="0" distB="0" distL="114300" distR="114300" simplePos="0" relativeHeight="251673600" behindDoc="0" locked="0" layoutInCell="1" allowOverlap="1" wp14:anchorId="1DC993EF" wp14:editId="3F448925">
                <wp:simplePos x="0" y="0"/>
                <wp:positionH relativeFrom="margin">
                  <wp:posOffset>1263015</wp:posOffset>
                </wp:positionH>
                <wp:positionV relativeFrom="paragraph">
                  <wp:posOffset>13970</wp:posOffset>
                </wp:positionV>
                <wp:extent cx="3190875" cy="466725"/>
                <wp:effectExtent l="0" t="0" r="28575" b="28575"/>
                <wp:wrapNone/>
                <wp:docPr id="64" name="Rectángulo 63">
                  <a:extLst xmlns:a="http://schemas.openxmlformats.org/drawingml/2006/main">
                    <a:ext uri="{FF2B5EF4-FFF2-40B4-BE49-F238E27FC236}">
                      <a16:creationId xmlns:a16="http://schemas.microsoft.com/office/drawing/2014/main" id="{6F24D11A-4420-4320-B8C8-2B7053C5A5EC}"/>
                    </a:ext>
                  </a:extLst>
                </wp:docPr>
                <wp:cNvGraphicFramePr/>
                <a:graphic xmlns:a="http://schemas.openxmlformats.org/drawingml/2006/main">
                  <a:graphicData uri="http://schemas.microsoft.com/office/word/2010/wordprocessingShape">
                    <wps:wsp>
                      <wps:cNvSpPr/>
                      <wps:spPr>
                        <a:xfrm>
                          <a:off x="0" y="0"/>
                          <a:ext cx="3190875" cy="466725"/>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E3404" w14:textId="7D73609A" w:rsidR="00B0112D" w:rsidRDefault="00B0112D" w:rsidP="00B0112D">
                            <w:pPr>
                              <w:jc w:val="center"/>
                              <w:rPr>
                                <w:rFonts w:hAnsi="Calibri"/>
                                <w:color w:val="7F7F7F" w:themeColor="text1" w:themeTint="80"/>
                                <w:kern w:val="24"/>
                              </w:rPr>
                            </w:pPr>
                            <w:r>
                              <w:rPr>
                                <w:rFonts w:hAnsi="Calibri"/>
                                <w:color w:val="7F7F7F" w:themeColor="text1" w:themeTint="80"/>
                                <w:kern w:val="24"/>
                              </w:rPr>
                              <w:t xml:space="preserve">Identificación Caso </w:t>
                            </w:r>
                            <w:r w:rsidR="006A0228">
                              <w:rPr>
                                <w:rFonts w:hAnsi="Calibri"/>
                                <w:color w:val="7F7F7F" w:themeColor="text1" w:themeTint="80"/>
                                <w:kern w:val="24"/>
                              </w:rPr>
                              <w:t xml:space="preserve">con síntomas </w:t>
                            </w:r>
                            <w:r w:rsidR="00200B4B">
                              <w:rPr>
                                <w:rFonts w:hAnsi="Calibri"/>
                                <w:color w:val="7F7F7F" w:themeColor="text1" w:themeTint="80"/>
                                <w:kern w:val="24"/>
                              </w:rPr>
                              <w:t>/</w:t>
                            </w:r>
                            <w:r w:rsidR="002379A8">
                              <w:rPr>
                                <w:rFonts w:hAnsi="Calibri"/>
                                <w:color w:val="7F7F7F" w:themeColor="text1" w:themeTint="80"/>
                                <w:kern w:val="24"/>
                              </w:rPr>
                              <w:t>Confirmación</w:t>
                            </w:r>
                            <w:r w:rsidR="00200B4B">
                              <w:rPr>
                                <w:rFonts w:hAnsi="Calibri"/>
                                <w:color w:val="7F7F7F" w:themeColor="text1" w:themeTint="80"/>
                                <w:kern w:val="24"/>
                              </w:rPr>
                              <w:t xml:space="preserve"> de contacto Estrecho </w:t>
                            </w:r>
                            <w:r w:rsidR="002379A8">
                              <w:rPr>
                                <w:rFonts w:hAnsi="Calibri"/>
                                <w:color w:val="7F7F7F" w:themeColor="text1" w:themeTint="80"/>
                                <w:kern w:val="24"/>
                              </w:rPr>
                              <w:t>COVID -19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C993EF" id="Rectángulo 63" o:spid="_x0000_s1026" style="position:absolute;margin-left:99.45pt;margin-top:1.1pt;width:251.25pt;height:3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" fillcolor="white [3212]" strokecolor="gray [1629]" strokeweight="1pt">
                <v:textbox>
                  <w:txbxContent>
                    <w:p w14:paraId="534E3404" w14:textId="7D73609A" w:rsidR="00B0112D" w:rsidRDefault="00B0112D" w:rsidP="00B0112D">
                      <w:pPr>
                        <w:jc w:val="center"/>
                        <w:rPr>
                          <w:rFonts w:hAnsi="Calibri"/>
                          <w:color w:val="7F7F7F" w:themeColor="text1" w:themeTint="80"/>
                          <w:kern w:val="24"/>
                        </w:rPr>
                      </w:pPr>
                      <w:r>
                        <w:rPr>
                          <w:rFonts w:hAnsi="Calibri"/>
                          <w:color w:val="7F7F7F" w:themeColor="text1" w:themeTint="80"/>
                          <w:kern w:val="24"/>
                        </w:rPr>
                        <w:t xml:space="preserve">Identificación Caso </w:t>
                      </w:r>
                      <w:r w:rsidR="006A0228">
                        <w:rPr>
                          <w:rFonts w:hAnsi="Calibri"/>
                          <w:color w:val="7F7F7F" w:themeColor="text1" w:themeTint="80"/>
                          <w:kern w:val="24"/>
                        </w:rPr>
                        <w:t xml:space="preserve">con síntomas </w:t>
                      </w:r>
                      <w:r w:rsidR="00200B4B">
                        <w:rPr>
                          <w:rFonts w:hAnsi="Calibri"/>
                          <w:color w:val="7F7F7F" w:themeColor="text1" w:themeTint="80"/>
                          <w:kern w:val="24"/>
                        </w:rPr>
                        <w:t>/</w:t>
                      </w:r>
                      <w:r w:rsidR="002379A8">
                        <w:rPr>
                          <w:rFonts w:hAnsi="Calibri"/>
                          <w:color w:val="7F7F7F" w:themeColor="text1" w:themeTint="80"/>
                          <w:kern w:val="24"/>
                        </w:rPr>
                        <w:t>Confirmación</w:t>
                      </w:r>
                      <w:r w:rsidR="00200B4B">
                        <w:rPr>
                          <w:rFonts w:hAnsi="Calibri"/>
                          <w:color w:val="7F7F7F" w:themeColor="text1" w:themeTint="80"/>
                          <w:kern w:val="24"/>
                        </w:rPr>
                        <w:t xml:space="preserve"> de contacto Estrecho </w:t>
                      </w:r>
                      <w:r w:rsidR="002379A8">
                        <w:rPr>
                          <w:rFonts w:hAnsi="Calibri"/>
                          <w:color w:val="7F7F7F" w:themeColor="text1" w:themeTint="80"/>
                          <w:kern w:val="24"/>
                        </w:rPr>
                        <w:t>COVID -19</w:t>
                      </w:r>
                    </w:p>
                  </w:txbxContent>
                </v:textbox>
                <w10:wrap anchorx="margin"/>
              </v:rect>
            </w:pict>
          </mc:Fallback>
        </mc:AlternateContent>
      </w:r>
    </w:p>
    <w:p w14:paraId="220B4079" w14:textId="4F8B0E4E" w:rsidR="001021C7" w:rsidRDefault="009F768F" w:rsidP="00B10261">
      <w:r>
        <w:rPr>
          <w:noProof/>
        </w:rPr>
        <mc:AlternateContent>
          <mc:Choice Requires="wps">
            <w:drawing>
              <wp:anchor distT="0" distB="0" distL="114300" distR="114300" simplePos="0" relativeHeight="251708416" behindDoc="0" locked="0" layoutInCell="1" allowOverlap="1" wp14:anchorId="545FA6E6" wp14:editId="3282D9D0">
                <wp:simplePos x="0" y="0"/>
                <wp:positionH relativeFrom="column">
                  <wp:posOffset>2748915</wp:posOffset>
                </wp:positionH>
                <wp:positionV relativeFrom="paragraph">
                  <wp:posOffset>230505</wp:posOffset>
                </wp:positionV>
                <wp:extent cx="0" cy="180000"/>
                <wp:effectExtent l="0" t="0" r="38100" b="29845"/>
                <wp:wrapNone/>
                <wp:docPr id="24" name="Conector recto 24"/>
                <wp:cNvGraphicFramePr/>
                <a:graphic xmlns:a="http://schemas.openxmlformats.org/drawingml/2006/main">
                  <a:graphicData uri="http://schemas.microsoft.com/office/word/2010/wordprocessingShape">
                    <wps:wsp>
                      <wps:cNvCnPr/>
                      <wps:spPr>
                        <a:xfrm>
                          <a:off x="0" y="0"/>
                          <a:ext cx="0" cy="1800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9395DB" id="Conector recto 24"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45pt,18.15pt" to="216.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" strokecolor="gray [1629]" strokeweight=".5pt">
                <v:stroke joinstyle="miter"/>
              </v:line>
            </w:pict>
          </mc:Fallback>
        </mc:AlternateContent>
      </w:r>
    </w:p>
    <w:p w14:paraId="539962C3" w14:textId="1668D2B9" w:rsidR="001021C7" w:rsidRDefault="00E74A01" w:rsidP="00B10261">
      <w:r>
        <w:rPr>
          <w:noProof/>
        </w:rPr>
        <mc:AlternateContent>
          <mc:Choice Requires="wps">
            <w:drawing>
              <wp:anchor distT="0" distB="0" distL="114300" distR="114300" simplePos="0" relativeHeight="251657212" behindDoc="0" locked="0" layoutInCell="1" allowOverlap="1" wp14:anchorId="7EE95343" wp14:editId="44A06D7D">
                <wp:simplePos x="0" y="0"/>
                <wp:positionH relativeFrom="column">
                  <wp:posOffset>1148715</wp:posOffset>
                </wp:positionH>
                <wp:positionV relativeFrom="paragraph">
                  <wp:posOffset>107950</wp:posOffset>
                </wp:positionV>
                <wp:extent cx="0" cy="179705"/>
                <wp:effectExtent l="0" t="0" r="38100" b="29845"/>
                <wp:wrapNone/>
                <wp:docPr id="16" name="Conector recto 16"/>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8CF1EB" id="Conector recto 16" o:spid="_x0000_s1026" style="position:absolute;z-index:2516572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45pt,8.5pt" to="9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" strokecolor="gray [1629]" strokeweight=".5pt">
                <v:stroke joinstyle="miter"/>
              </v:line>
            </w:pict>
          </mc:Fallback>
        </mc:AlternateContent>
      </w:r>
      <w:r>
        <w:rPr>
          <w:noProof/>
        </w:rPr>
        <mc:AlternateContent>
          <mc:Choice Requires="wps">
            <w:drawing>
              <wp:anchor distT="0" distB="0" distL="114300" distR="114300" simplePos="0" relativeHeight="251658237" behindDoc="0" locked="0" layoutInCell="1" allowOverlap="1" wp14:anchorId="30863CCF" wp14:editId="4EDDEF74">
                <wp:simplePos x="0" y="0"/>
                <wp:positionH relativeFrom="column">
                  <wp:posOffset>4377690</wp:posOffset>
                </wp:positionH>
                <wp:positionV relativeFrom="paragraph">
                  <wp:posOffset>117475</wp:posOffset>
                </wp:positionV>
                <wp:extent cx="0" cy="179705"/>
                <wp:effectExtent l="0" t="0" r="38100" b="29845"/>
                <wp:wrapNone/>
                <wp:docPr id="15" name="Conector recto 15"/>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4F8883" id="Conector recto 15" o:spid="_x0000_s1026" style="position:absolute;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7pt,9.25pt" to="344.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" strokecolor="gray [1629]" strokeweight=".5pt">
                <v:stroke joinstyle="miter"/>
              </v:line>
            </w:pict>
          </mc:Fallback>
        </mc:AlternateContent>
      </w:r>
      <w:r>
        <w:rPr>
          <w:noProof/>
        </w:rPr>
        <mc:AlternateContent>
          <mc:Choice Requires="wps">
            <w:drawing>
              <wp:anchor distT="0" distB="0" distL="114300" distR="114300" simplePos="0" relativeHeight="251659262" behindDoc="0" locked="0" layoutInCell="1" allowOverlap="1" wp14:anchorId="68660535" wp14:editId="15AB2D6E">
                <wp:simplePos x="0" y="0"/>
                <wp:positionH relativeFrom="column">
                  <wp:posOffset>-203835</wp:posOffset>
                </wp:positionH>
                <wp:positionV relativeFrom="paragraph">
                  <wp:posOffset>260350</wp:posOffset>
                </wp:positionV>
                <wp:extent cx="2952750" cy="5067300"/>
                <wp:effectExtent l="0" t="0" r="19050" b="19050"/>
                <wp:wrapNone/>
                <wp:docPr id="10" name="Diagrama de flujo: proceso 10"/>
                <wp:cNvGraphicFramePr/>
                <a:graphic xmlns:a="http://schemas.openxmlformats.org/drawingml/2006/main">
                  <a:graphicData uri="http://schemas.microsoft.com/office/word/2010/wordprocessingShape">
                    <wps:wsp>
                      <wps:cNvSpPr/>
                      <wps:spPr>
                        <a:xfrm>
                          <a:off x="0" y="0"/>
                          <a:ext cx="2952750" cy="5067300"/>
                        </a:xfrm>
                        <a:prstGeom prst="flowChartProcess">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088884" id="_x0000_t109" coordsize="21600,21600" o:spt="109" path="m,l,21600r21600,l21600,xe">
                <v:stroke joinstyle="miter"/>
                <v:path gradientshapeok="t" o:connecttype="rect"/>
              </v:shapetype>
              <v:shape id="Diagrama de flujo: proceso 10" o:spid="_x0000_s1026" type="#_x0000_t109" style="position:absolute;margin-left:-16.05pt;margin-top:20.5pt;width:232.5pt;height:399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" fillcolor="#f2f2f2 [3052]" strokecolor="#d8d8d8 [2732]" strokeweight="1pt"/>
            </w:pict>
          </mc:Fallback>
        </mc:AlternateContent>
      </w:r>
      <w:r>
        <w:rPr>
          <w:noProof/>
        </w:rPr>
        <mc:AlternateContent>
          <mc:Choice Requires="wps">
            <w:drawing>
              <wp:anchor distT="0" distB="0" distL="114300" distR="114300" simplePos="0" relativeHeight="251700224" behindDoc="0" locked="0" layoutInCell="1" allowOverlap="1" wp14:anchorId="5542E2CF" wp14:editId="0E3BE3CD">
                <wp:simplePos x="0" y="0"/>
                <wp:positionH relativeFrom="column">
                  <wp:posOffset>1148080</wp:posOffset>
                </wp:positionH>
                <wp:positionV relativeFrom="paragraph">
                  <wp:posOffset>107950</wp:posOffset>
                </wp:positionV>
                <wp:extent cx="3228975" cy="9525"/>
                <wp:effectExtent l="0" t="0" r="28575" b="28575"/>
                <wp:wrapNone/>
                <wp:docPr id="11" name="Conector recto 11"/>
                <wp:cNvGraphicFramePr/>
                <a:graphic xmlns:a="http://schemas.openxmlformats.org/drawingml/2006/main">
                  <a:graphicData uri="http://schemas.microsoft.com/office/word/2010/wordprocessingShape">
                    <wps:wsp>
                      <wps:cNvCnPr/>
                      <wps:spPr>
                        <a:xfrm>
                          <a:off x="0" y="0"/>
                          <a:ext cx="3228975" cy="9525"/>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AAF5" id="Conector recto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0.4pt,8.5pt" to="34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" strokecolor="gray [1629]" strokeweight=".5pt">
                <v:stroke joinstyle="miter"/>
              </v:line>
            </w:pict>
          </mc:Fallback>
        </mc:AlternateContent>
      </w:r>
      <w:r>
        <w:rPr>
          <w:noProof/>
        </w:rPr>
        <mc:AlternateContent>
          <mc:Choice Requires="wps">
            <w:drawing>
              <wp:anchor distT="0" distB="0" distL="114300" distR="114300" simplePos="0" relativeHeight="251660287" behindDoc="0" locked="0" layoutInCell="1" allowOverlap="1" wp14:anchorId="3A18EB9E" wp14:editId="6AD4548B">
                <wp:simplePos x="0" y="0"/>
                <wp:positionH relativeFrom="column">
                  <wp:posOffset>2910840</wp:posOffset>
                </wp:positionH>
                <wp:positionV relativeFrom="paragraph">
                  <wp:posOffset>269875</wp:posOffset>
                </wp:positionV>
                <wp:extent cx="2952750" cy="5067300"/>
                <wp:effectExtent l="0" t="0" r="19050" b="19050"/>
                <wp:wrapNone/>
                <wp:docPr id="1" name="Diagrama de flujo: proceso 1"/>
                <wp:cNvGraphicFramePr/>
                <a:graphic xmlns:a="http://schemas.openxmlformats.org/drawingml/2006/main">
                  <a:graphicData uri="http://schemas.microsoft.com/office/word/2010/wordprocessingShape">
                    <wps:wsp>
                      <wps:cNvSpPr/>
                      <wps:spPr>
                        <a:xfrm>
                          <a:off x="0" y="0"/>
                          <a:ext cx="2952750" cy="5067300"/>
                        </a:xfrm>
                        <a:prstGeom prst="flowChartProcess">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62F7E" id="Diagrama de flujo: proceso 1" o:spid="_x0000_s1026" type="#_x0000_t109" style="position:absolute;margin-left:229.2pt;margin-top:21.25pt;width:232.5pt;height:399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" fillcolor="#f2f2f2 [3052]" strokecolor="#d8d8d8 [2732]" strokeweight="1pt"/>
            </w:pict>
          </mc:Fallback>
        </mc:AlternateContent>
      </w:r>
    </w:p>
    <w:p w14:paraId="35FA8B5C" w14:textId="0595955D" w:rsidR="001021C7" w:rsidRDefault="001021C7" w:rsidP="00B10261"/>
    <w:p w14:paraId="75832A92" w14:textId="7873728E" w:rsidR="001021C7" w:rsidRDefault="002C2CA6" w:rsidP="00B10261">
      <w:r>
        <w:rPr>
          <w:noProof/>
        </w:rPr>
        <mc:AlternateContent>
          <mc:Choice Requires="wps">
            <w:drawing>
              <wp:anchor distT="0" distB="0" distL="114300" distR="114300" simplePos="0" relativeHeight="251682816" behindDoc="0" locked="0" layoutInCell="1" allowOverlap="1" wp14:anchorId="45E9E3F7" wp14:editId="66AD085B">
                <wp:simplePos x="0" y="0"/>
                <wp:positionH relativeFrom="column">
                  <wp:posOffset>3860314</wp:posOffset>
                </wp:positionH>
                <wp:positionV relativeFrom="paragraph">
                  <wp:posOffset>2626902</wp:posOffset>
                </wp:positionV>
                <wp:extent cx="1181172" cy="127286"/>
                <wp:effectExtent l="0" t="0" r="0" b="0"/>
                <wp:wrapNone/>
                <wp:docPr id="57" name="CuadroTexto 56">
                  <a:extLst xmlns:a="http://schemas.openxmlformats.org/drawingml/2006/main">
                    <a:ext uri="{FF2B5EF4-FFF2-40B4-BE49-F238E27FC236}">
                      <a16:creationId xmlns:a16="http://schemas.microsoft.com/office/drawing/2014/main" id="{34AB8926-7185-4FB4-83BB-FFFEFC17649B}"/>
                    </a:ext>
                  </a:extLst>
                </wp:docPr>
                <wp:cNvGraphicFramePr/>
                <a:graphic xmlns:a="http://schemas.openxmlformats.org/drawingml/2006/main">
                  <a:graphicData uri="http://schemas.microsoft.com/office/word/2010/wordprocessingShape">
                    <wps:wsp>
                      <wps:cNvSpPr txBox="1"/>
                      <wps:spPr>
                        <a:xfrm>
                          <a:off x="0" y="0"/>
                          <a:ext cx="1181172" cy="127286"/>
                        </a:xfrm>
                        <a:prstGeom prst="rect">
                          <a:avLst/>
                        </a:prstGeom>
                        <a:noFill/>
                      </wps:spPr>
                      <wps:txbx>
                        <w:txbxContent>
                          <w:p w14:paraId="5BA67ABF" w14:textId="77777777" w:rsidR="002C2CA6" w:rsidRDefault="002C2CA6" w:rsidP="002C2CA6">
                            <w:pPr>
                              <w:rPr>
                                <w:sz w:val="24"/>
                                <w:szCs w:val="24"/>
                              </w:rPr>
                            </w:pPr>
                            <w:r>
                              <w:rPr>
                                <w:rFonts w:hAnsi="Calibri"/>
                                <w:b/>
                                <w:bCs/>
                                <w:color w:val="1F3864" w:themeColor="accent1" w:themeShade="80"/>
                                <w:kern w:val="24"/>
                                <w:sz w:val="28"/>
                                <w:szCs w:val="28"/>
                              </w:rPr>
                              <w:t xml:space="preserve">¿Quién? </w:t>
                            </w:r>
                            <w:r>
                              <w:rPr>
                                <w:rFonts w:hAnsi="Calibri"/>
                                <w:b/>
                                <w:bCs/>
                                <w:color w:val="1F3864" w:themeColor="accent1" w:themeShade="80"/>
                                <w:kern w:val="24"/>
                                <w:sz w:val="28"/>
                                <w:szCs w:val="28"/>
                              </w:rPr>
                              <w:tab/>
                            </w:r>
                            <w:r>
                              <w:rPr>
                                <w:rFonts w:hAnsi="Calibri"/>
                                <w:b/>
                                <w:bCs/>
                                <w:color w:val="000000" w:themeColor="text1"/>
                                <w:kern w:val="24"/>
                                <w:sz w:val="28"/>
                                <w:szCs w:val="28"/>
                              </w:rPr>
                              <w:t>Profesional de Salud en el Trabajo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5E9E3F7" id="_x0000_t202" coordsize="21600,21600" o:spt="202" path="m,l,21600r21600,l21600,xe">
                <v:stroke joinstyle="miter"/>
                <v:path gradientshapeok="t" o:connecttype="rect"/>
              </v:shapetype>
              <v:shape id="CuadroTexto 56" o:spid="_x0000_s1027" type="#_x0000_t202" style="position:absolute;margin-left:303.95pt;margin-top:206.85pt;width:93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" filled="f" stroked="f">
                <v:textbox>
                  <w:txbxContent>
                    <w:p w14:paraId="5BA67ABF" w14:textId="77777777" w:rsidR="002C2CA6" w:rsidRDefault="002C2CA6" w:rsidP="002C2CA6">
                      <w:pPr>
                        <w:rPr>
                          <w:sz w:val="24"/>
                          <w:szCs w:val="24"/>
                        </w:rPr>
                      </w:pPr>
                      <w:r>
                        <w:rPr>
                          <w:rFonts w:hAnsi="Calibri"/>
                          <w:b/>
                          <w:bCs/>
                          <w:color w:val="1F3864" w:themeColor="accent1" w:themeShade="80"/>
                          <w:kern w:val="24"/>
                          <w:sz w:val="28"/>
                          <w:szCs w:val="28"/>
                        </w:rPr>
                        <w:t xml:space="preserve">¿Quién? </w:t>
                      </w:r>
                      <w:r>
                        <w:rPr>
                          <w:rFonts w:hAnsi="Calibri"/>
                          <w:b/>
                          <w:bCs/>
                          <w:color w:val="1F3864" w:themeColor="accent1" w:themeShade="80"/>
                          <w:kern w:val="24"/>
                          <w:sz w:val="28"/>
                          <w:szCs w:val="28"/>
                        </w:rPr>
                        <w:tab/>
                      </w:r>
                      <w:r>
                        <w:rPr>
                          <w:rFonts w:hAnsi="Calibri"/>
                          <w:b/>
                          <w:bCs/>
                          <w:color w:val="000000" w:themeColor="text1"/>
                          <w:kern w:val="24"/>
                          <w:sz w:val="28"/>
                          <w:szCs w:val="28"/>
                        </w:rPr>
                        <w:t>Profesional de Salud en el Trabajo</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2E34437" wp14:editId="67BBF725">
                <wp:simplePos x="0" y="0"/>
                <wp:positionH relativeFrom="column">
                  <wp:posOffset>4127116</wp:posOffset>
                </wp:positionH>
                <wp:positionV relativeFrom="paragraph">
                  <wp:posOffset>503904</wp:posOffset>
                </wp:positionV>
                <wp:extent cx="1287170" cy="127286"/>
                <wp:effectExtent l="0" t="0" r="0" b="0"/>
                <wp:wrapNone/>
                <wp:docPr id="75" name="CuadroTexto 74">
                  <a:extLst xmlns:a="http://schemas.openxmlformats.org/drawingml/2006/main">
                    <a:ext uri="{FF2B5EF4-FFF2-40B4-BE49-F238E27FC236}">
                      <a16:creationId xmlns:a16="http://schemas.microsoft.com/office/drawing/2014/main" id="{319752BD-4AAB-4225-808F-563DC2A00D77}"/>
                    </a:ext>
                  </a:extLst>
                </wp:docPr>
                <wp:cNvGraphicFramePr/>
                <a:graphic xmlns:a="http://schemas.openxmlformats.org/drawingml/2006/main">
                  <a:graphicData uri="http://schemas.microsoft.com/office/word/2010/wordprocessingShape">
                    <wps:wsp>
                      <wps:cNvSpPr txBox="1"/>
                      <wps:spPr>
                        <a:xfrm>
                          <a:off x="0" y="0"/>
                          <a:ext cx="1287170" cy="127286"/>
                        </a:xfrm>
                        <a:prstGeom prst="rect">
                          <a:avLst/>
                        </a:prstGeom>
                        <a:noFill/>
                      </wps:spPr>
                      <wps:txbx>
                        <w:txbxContent>
                          <w:p w14:paraId="09A42B0A" w14:textId="77777777" w:rsidR="002C2CA6" w:rsidRDefault="002C2CA6" w:rsidP="002C2CA6">
                            <w:pPr>
                              <w:rPr>
                                <w:sz w:val="24"/>
                                <w:szCs w:val="24"/>
                              </w:rPr>
                            </w:pPr>
                            <w:r>
                              <w:rPr>
                                <w:rFonts w:hAnsi="Calibri"/>
                                <w:b/>
                                <w:bCs/>
                                <w:color w:val="1F3864" w:themeColor="accent1" w:themeShade="80"/>
                                <w:kern w:val="24"/>
                                <w:sz w:val="28"/>
                                <w:szCs w:val="28"/>
                              </w:rPr>
                              <w:t>¿Quién?</w:t>
                            </w:r>
                            <w:r>
                              <w:rPr>
                                <w:rFonts w:hAnsi="Calibri"/>
                                <w:b/>
                                <w:bCs/>
                                <w:color w:val="1F3864" w:themeColor="accent1" w:themeShade="80"/>
                                <w:kern w:val="24"/>
                                <w:sz w:val="28"/>
                                <w:szCs w:val="28"/>
                              </w:rPr>
                              <w:tab/>
                            </w:r>
                            <w:r>
                              <w:rPr>
                                <w:rFonts w:hAnsi="Calibri"/>
                                <w:b/>
                                <w:bCs/>
                                <w:color w:val="000000" w:themeColor="text1"/>
                                <w:kern w:val="24"/>
                                <w:sz w:val="28"/>
                                <w:szCs w:val="28"/>
                              </w:rPr>
                              <w:t>Profesional de Salud en el Trabajo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E34437" id="CuadroTexto 74" o:spid="_x0000_s1028" type="#_x0000_t202" style="position:absolute;margin-left:324.95pt;margin-top:39.7pt;width:101.35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" filled="f" stroked="f">
                <v:textbox>
                  <w:txbxContent>
                    <w:p w14:paraId="09A42B0A" w14:textId="77777777" w:rsidR="002C2CA6" w:rsidRDefault="002C2CA6" w:rsidP="002C2CA6">
                      <w:pPr>
                        <w:rPr>
                          <w:sz w:val="24"/>
                          <w:szCs w:val="24"/>
                        </w:rPr>
                      </w:pPr>
                      <w:r>
                        <w:rPr>
                          <w:rFonts w:hAnsi="Calibri"/>
                          <w:b/>
                          <w:bCs/>
                          <w:color w:val="1F3864" w:themeColor="accent1" w:themeShade="80"/>
                          <w:kern w:val="24"/>
                          <w:sz w:val="28"/>
                          <w:szCs w:val="28"/>
                        </w:rPr>
                        <w:t>¿Quién?</w:t>
                      </w:r>
                      <w:r>
                        <w:rPr>
                          <w:rFonts w:hAnsi="Calibri"/>
                          <w:b/>
                          <w:bCs/>
                          <w:color w:val="1F3864" w:themeColor="accent1" w:themeShade="80"/>
                          <w:kern w:val="24"/>
                          <w:sz w:val="28"/>
                          <w:szCs w:val="28"/>
                        </w:rPr>
                        <w:tab/>
                      </w:r>
                      <w:r>
                        <w:rPr>
                          <w:rFonts w:hAnsi="Calibri"/>
                          <w:b/>
                          <w:bCs/>
                          <w:color w:val="000000" w:themeColor="text1"/>
                          <w:kern w:val="24"/>
                          <w:sz w:val="28"/>
                          <w:szCs w:val="28"/>
                        </w:rPr>
                        <w:t>Profesional de Salud en el Trabajo</w:t>
                      </w:r>
                    </w:p>
                  </w:txbxContent>
                </v:textbox>
              </v:shape>
            </w:pict>
          </mc:Fallback>
        </mc:AlternateContent>
      </w:r>
    </w:p>
    <w:p w14:paraId="148A6ED2" w14:textId="41ED5370" w:rsidR="001021C7" w:rsidRDefault="009F768F" w:rsidP="00B10261">
      <w:r>
        <w:rPr>
          <w:noProof/>
        </w:rPr>
        <mc:AlternateContent>
          <mc:Choice Requires="wps">
            <w:drawing>
              <wp:anchor distT="0" distB="0" distL="114300" distR="114300" simplePos="0" relativeHeight="251663360" behindDoc="0" locked="0" layoutInCell="1" allowOverlap="1" wp14:anchorId="6A3C2FC3" wp14:editId="30BCDFDA">
                <wp:simplePos x="0" y="0"/>
                <wp:positionH relativeFrom="margin">
                  <wp:posOffset>467995</wp:posOffset>
                </wp:positionH>
                <wp:positionV relativeFrom="paragraph">
                  <wp:posOffset>17145</wp:posOffset>
                </wp:positionV>
                <wp:extent cx="1456055" cy="600075"/>
                <wp:effectExtent l="0" t="0" r="0" b="0"/>
                <wp:wrapNone/>
                <wp:docPr id="66" name="CuadroTexto 65">
                  <a:extLst xmlns:a="http://schemas.openxmlformats.org/drawingml/2006/main">
                    <a:ext uri="{FF2B5EF4-FFF2-40B4-BE49-F238E27FC236}">
                      <a16:creationId xmlns:a16="http://schemas.microsoft.com/office/drawing/2014/main" id="{8FEB4D23-1EEF-446A-9BAC-2C8A59475D15}"/>
                    </a:ext>
                  </a:extLst>
                </wp:docPr>
                <wp:cNvGraphicFramePr/>
                <a:graphic xmlns:a="http://schemas.openxmlformats.org/drawingml/2006/main">
                  <a:graphicData uri="http://schemas.microsoft.com/office/word/2010/wordprocessingShape">
                    <wps:wsp>
                      <wps:cNvSpPr txBox="1"/>
                      <wps:spPr>
                        <a:xfrm>
                          <a:off x="0" y="0"/>
                          <a:ext cx="1456055" cy="600075"/>
                        </a:xfrm>
                        <a:prstGeom prst="rect">
                          <a:avLst/>
                        </a:prstGeom>
                        <a:noFill/>
                      </wps:spPr>
                      <wps:txbx>
                        <w:txbxContent>
                          <w:p w14:paraId="69E34F87" w14:textId="4AF2FAA5" w:rsidR="001021C7" w:rsidRPr="009F768F" w:rsidRDefault="002C2CA6" w:rsidP="001021C7">
                            <w:pPr>
                              <w:jc w:val="center"/>
                              <w:rPr>
                                <w:b/>
                                <w:bCs/>
                                <w:color w:val="7F7F7F" w:themeColor="text1" w:themeTint="80"/>
                                <w:lang w:val="es-ES"/>
                              </w:rPr>
                            </w:pPr>
                            <w:r w:rsidRPr="009F768F">
                              <w:rPr>
                                <w:rFonts w:hAnsi="Calibri"/>
                                <w:b/>
                                <w:bCs/>
                                <w:color w:val="7F7F7F" w:themeColor="text1" w:themeTint="80"/>
                                <w:kern w:val="24"/>
                                <w:lang w:val="es-ES"/>
                              </w:rPr>
                              <w:t xml:space="preserve">Directo, Temporales </w:t>
                            </w:r>
                          </w:p>
                        </w:txbxContent>
                      </wps:txbx>
                      <wps:bodyPr wrap="square" rtlCol="0">
                        <a:spAutoFit/>
                      </wps:bodyPr>
                    </wps:wsp>
                  </a:graphicData>
                </a:graphic>
              </wp:anchor>
            </w:drawing>
          </mc:Choice>
          <mc:Fallback>
            <w:pict>
              <v:shape w14:anchorId="6A3C2FC3" id="CuadroTexto 65" o:spid="_x0000_s1029" type="#_x0000_t202" style="position:absolute;margin-left:36.85pt;margin-top:1.35pt;width:114.65pt;height:47.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" filled="f" stroked="f">
                <v:textbox style="mso-fit-shape-to-text:t">
                  <w:txbxContent>
                    <w:p w14:paraId="69E34F87" w14:textId="4AF2FAA5" w:rsidR="001021C7" w:rsidRPr="009F768F" w:rsidRDefault="002C2CA6" w:rsidP="001021C7">
                      <w:pPr>
                        <w:jc w:val="center"/>
                        <w:rPr>
                          <w:b/>
                          <w:bCs/>
                          <w:color w:val="7F7F7F" w:themeColor="text1" w:themeTint="80"/>
                          <w:lang w:val="es-ES"/>
                        </w:rPr>
                      </w:pPr>
                      <w:r w:rsidRPr="009F768F">
                        <w:rPr>
                          <w:rFonts w:hAnsi="Calibri"/>
                          <w:b/>
                          <w:bCs/>
                          <w:color w:val="7F7F7F" w:themeColor="text1" w:themeTint="80"/>
                          <w:kern w:val="24"/>
                          <w:lang w:val="es-ES"/>
                        </w:rPr>
                        <w:t xml:space="preserve">Directo, Temporales </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38C03F82" wp14:editId="1D525E0B">
                <wp:simplePos x="0" y="0"/>
                <wp:positionH relativeFrom="margin">
                  <wp:posOffset>3510915</wp:posOffset>
                </wp:positionH>
                <wp:positionV relativeFrom="paragraph">
                  <wp:posOffset>13335</wp:posOffset>
                </wp:positionV>
                <wp:extent cx="1781175" cy="600075"/>
                <wp:effectExtent l="0" t="0" r="0" b="0"/>
                <wp:wrapNone/>
                <wp:docPr id="5" name="CuadroTexto 65"/>
                <wp:cNvGraphicFramePr/>
                <a:graphic xmlns:a="http://schemas.openxmlformats.org/drawingml/2006/main">
                  <a:graphicData uri="http://schemas.microsoft.com/office/word/2010/wordprocessingShape">
                    <wps:wsp>
                      <wps:cNvSpPr txBox="1"/>
                      <wps:spPr>
                        <a:xfrm>
                          <a:off x="0" y="0"/>
                          <a:ext cx="1781175" cy="600075"/>
                        </a:xfrm>
                        <a:prstGeom prst="rect">
                          <a:avLst/>
                        </a:prstGeom>
                        <a:noFill/>
                      </wps:spPr>
                      <wps:txbx>
                        <w:txbxContent>
                          <w:p w14:paraId="6F419CA4" w14:textId="2296BCCE" w:rsidR="002C2CA6" w:rsidRPr="009F768F" w:rsidRDefault="00332CC6" w:rsidP="002C2CA6">
                            <w:pPr>
                              <w:jc w:val="center"/>
                              <w:rPr>
                                <w:b/>
                                <w:bCs/>
                                <w:lang w:val="es-ES"/>
                              </w:rPr>
                            </w:pPr>
                            <w:r w:rsidRPr="009F768F">
                              <w:rPr>
                                <w:rFonts w:hAnsi="Calibri"/>
                                <w:b/>
                                <w:bCs/>
                                <w:color w:val="7F7F7F" w:themeColor="text1" w:themeTint="80"/>
                                <w:kern w:val="24"/>
                                <w:lang w:val="es-ES"/>
                              </w:rPr>
                              <w:t xml:space="preserve">Visitantes, </w:t>
                            </w:r>
                            <w:r w:rsidR="002C2CA6" w:rsidRPr="009F768F">
                              <w:rPr>
                                <w:rFonts w:hAnsi="Calibri"/>
                                <w:b/>
                                <w:bCs/>
                                <w:color w:val="7F7F7F" w:themeColor="text1" w:themeTint="80"/>
                                <w:kern w:val="24"/>
                                <w:lang w:val="es-ES"/>
                              </w:rPr>
                              <w:t xml:space="preserve">Contratistas </w:t>
                            </w:r>
                          </w:p>
                        </w:txbxContent>
                      </wps:txbx>
                      <wps:bodyPr wrap="square" rtlCol="0">
                        <a:spAutoFit/>
                      </wps:bodyPr>
                    </wps:wsp>
                  </a:graphicData>
                </a:graphic>
                <wp14:sizeRelH relativeFrom="margin">
                  <wp14:pctWidth>0</wp14:pctWidth>
                </wp14:sizeRelH>
              </wp:anchor>
            </w:drawing>
          </mc:Choice>
          <mc:Fallback>
            <w:pict>
              <v:shape w14:anchorId="38C03F82" id="_x0000_s1030" type="#_x0000_t202" style="position:absolute;margin-left:276.45pt;margin-top:1.05pt;width:140.25pt;height:47.2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" filled="f" stroked="f">
                <v:textbox style="mso-fit-shape-to-text:t">
                  <w:txbxContent>
                    <w:p w14:paraId="6F419CA4" w14:textId="2296BCCE" w:rsidR="002C2CA6" w:rsidRPr="009F768F" w:rsidRDefault="00332CC6" w:rsidP="002C2CA6">
                      <w:pPr>
                        <w:jc w:val="center"/>
                        <w:rPr>
                          <w:b/>
                          <w:bCs/>
                          <w:lang w:val="es-ES"/>
                        </w:rPr>
                      </w:pPr>
                      <w:r w:rsidRPr="009F768F">
                        <w:rPr>
                          <w:rFonts w:hAnsi="Calibri"/>
                          <w:b/>
                          <w:bCs/>
                          <w:color w:val="7F7F7F" w:themeColor="text1" w:themeTint="80"/>
                          <w:kern w:val="24"/>
                          <w:lang w:val="es-ES"/>
                        </w:rPr>
                        <w:t xml:space="preserve">Visitantes, </w:t>
                      </w:r>
                      <w:r w:rsidR="002C2CA6" w:rsidRPr="009F768F">
                        <w:rPr>
                          <w:rFonts w:hAnsi="Calibri"/>
                          <w:b/>
                          <w:bCs/>
                          <w:color w:val="7F7F7F" w:themeColor="text1" w:themeTint="80"/>
                          <w:kern w:val="24"/>
                          <w:lang w:val="es-ES"/>
                        </w:rPr>
                        <w:t xml:space="preserve">Contratistas </w:t>
                      </w:r>
                    </w:p>
                  </w:txbxContent>
                </v:textbox>
                <w10:wrap anchorx="margin"/>
              </v:shape>
            </w:pict>
          </mc:Fallback>
        </mc:AlternateContent>
      </w:r>
    </w:p>
    <w:p w14:paraId="71E526B0" w14:textId="4CD510F3" w:rsidR="001021C7" w:rsidRDefault="001021C7" w:rsidP="00B10261"/>
    <w:p w14:paraId="415FF1DE" w14:textId="3F882B25" w:rsidR="001021C7" w:rsidRDefault="009F768F" w:rsidP="00B10261">
      <w:r>
        <w:rPr>
          <w:noProof/>
        </w:rPr>
        <w:drawing>
          <wp:anchor distT="0" distB="0" distL="114300" distR="114300" simplePos="0" relativeHeight="251684864" behindDoc="0" locked="0" layoutInCell="1" allowOverlap="1" wp14:anchorId="307EBF73" wp14:editId="16876DE9">
            <wp:simplePos x="0" y="0"/>
            <wp:positionH relativeFrom="column">
              <wp:posOffset>-670560</wp:posOffset>
            </wp:positionH>
            <wp:positionV relativeFrom="paragraph">
              <wp:posOffset>280035</wp:posOffset>
            </wp:positionV>
            <wp:extent cx="360000" cy="360000"/>
            <wp:effectExtent l="0" t="0" r="2540" b="2540"/>
            <wp:wrapNone/>
            <wp:docPr id="3074" name="Picture 2" descr="Icono interior, aislamiento, covid19, infección, coronavirus, soledad">
              <a:extLst xmlns:a="http://schemas.openxmlformats.org/drawingml/2006/main">
                <a:ext uri="{FF2B5EF4-FFF2-40B4-BE49-F238E27FC236}">
                  <a16:creationId xmlns:a16="http://schemas.microsoft.com/office/drawing/2014/main" id="{77527DBA-2D0F-46D3-9575-96128AF9D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cono interior, aislamiento, covid19, infección, coronavirus, soledad">
                      <a:extLst>
                        <a:ext uri="{FF2B5EF4-FFF2-40B4-BE49-F238E27FC236}">
                          <a16:creationId xmlns:a16="http://schemas.microsoft.com/office/drawing/2014/main" id="{77527DBA-2D0F-46D3-9575-96128AF9D69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14:sizeRelH relativeFrom="margin">
              <wp14:pctWidth>0</wp14:pctWidth>
            </wp14:sizeRelH>
            <wp14:sizeRelV relativeFrom="margin">
              <wp14:pctHeight>0</wp14:pctHeight>
            </wp14:sizeRelV>
          </wp:anchor>
        </w:drawing>
      </w:r>
      <w:r w:rsidR="00332CC6">
        <w:rPr>
          <w:noProof/>
        </w:rPr>
        <mc:AlternateContent>
          <mc:Choice Requires="wps">
            <w:drawing>
              <wp:anchor distT="0" distB="0" distL="114300" distR="114300" simplePos="0" relativeHeight="251665408" behindDoc="0" locked="0" layoutInCell="1" allowOverlap="1" wp14:anchorId="699D8BB8" wp14:editId="1C928364">
                <wp:simplePos x="0" y="0"/>
                <wp:positionH relativeFrom="margin">
                  <wp:posOffset>-43180</wp:posOffset>
                </wp:positionH>
                <wp:positionV relativeFrom="paragraph">
                  <wp:posOffset>111760</wp:posOffset>
                </wp:positionV>
                <wp:extent cx="2625725" cy="807720"/>
                <wp:effectExtent l="0" t="0" r="22225" b="11430"/>
                <wp:wrapNone/>
                <wp:docPr id="68" name="Rectángulo 67">
                  <a:extLst xmlns:a="http://schemas.openxmlformats.org/drawingml/2006/main">
                    <a:ext uri="{FF2B5EF4-FFF2-40B4-BE49-F238E27FC236}">
                      <a16:creationId xmlns:a16="http://schemas.microsoft.com/office/drawing/2014/main" id="{E15598C8-974E-4601-AD72-9C904C6FCD6A}"/>
                    </a:ext>
                  </a:extLst>
                </wp:docPr>
                <wp:cNvGraphicFramePr/>
                <a:graphic xmlns:a="http://schemas.openxmlformats.org/drawingml/2006/main">
                  <a:graphicData uri="http://schemas.microsoft.com/office/word/2010/wordprocessingShape">
                    <wps:wsp>
                      <wps:cNvSpPr/>
                      <wps:spPr>
                        <a:xfrm>
                          <a:off x="0" y="0"/>
                          <a:ext cx="2625725" cy="80772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ABCB2" w14:textId="4E4DF233" w:rsidR="001021C7" w:rsidRDefault="006A0228" w:rsidP="001021C7">
                            <w:pPr>
                              <w:jc w:val="center"/>
                              <w:rPr>
                                <w:sz w:val="24"/>
                                <w:szCs w:val="24"/>
                              </w:rPr>
                            </w:pPr>
                            <w:r w:rsidRPr="006A0228">
                              <w:rPr>
                                <w:rFonts w:hAnsi="Calibri"/>
                                <w:b/>
                                <w:bCs/>
                                <w:color w:val="7F7F7F" w:themeColor="text1" w:themeTint="80"/>
                                <w:kern w:val="24"/>
                              </w:rPr>
                              <w:t>Funcionario Promigas</w:t>
                            </w:r>
                            <w:r>
                              <w:rPr>
                                <w:rFonts w:hAnsi="Calibri"/>
                                <w:color w:val="7F7F7F" w:themeColor="text1" w:themeTint="80"/>
                                <w:kern w:val="24"/>
                              </w:rPr>
                              <w:t xml:space="preserve">: </w:t>
                            </w:r>
                            <w:r w:rsidR="00B0112D">
                              <w:rPr>
                                <w:rFonts w:hAnsi="Calibri"/>
                                <w:color w:val="7F7F7F" w:themeColor="text1" w:themeTint="80"/>
                                <w:kern w:val="24"/>
                              </w:rPr>
                              <w:t>Lle</w:t>
                            </w:r>
                            <w:r w:rsidR="00501B83">
                              <w:rPr>
                                <w:rFonts w:hAnsi="Calibri"/>
                                <w:color w:val="7F7F7F" w:themeColor="text1" w:themeTint="80"/>
                                <w:kern w:val="24"/>
                              </w:rPr>
                              <w:t>g</w:t>
                            </w:r>
                            <w:r w:rsidR="00B0112D">
                              <w:rPr>
                                <w:rFonts w:hAnsi="Calibri"/>
                                <w:color w:val="7F7F7F" w:themeColor="text1" w:themeTint="80"/>
                                <w:kern w:val="24"/>
                              </w:rPr>
                              <w:t>a</w:t>
                            </w:r>
                            <w:r>
                              <w:rPr>
                                <w:rFonts w:hAnsi="Calibri"/>
                                <w:color w:val="7F7F7F" w:themeColor="text1" w:themeTint="80"/>
                                <w:kern w:val="24"/>
                              </w:rPr>
                              <w:t xml:space="preserve"> al trabajador a</w:t>
                            </w:r>
                            <w:r w:rsidR="00B0112D">
                              <w:rPr>
                                <w:rFonts w:hAnsi="Calibri"/>
                                <w:color w:val="7F7F7F" w:themeColor="text1" w:themeTint="80"/>
                                <w:kern w:val="24"/>
                              </w:rPr>
                              <w:t xml:space="preserve"> la zona de aislamiento </w:t>
                            </w:r>
                            <w:r w:rsidR="0013350D">
                              <w:rPr>
                                <w:rFonts w:hAnsi="Calibri"/>
                                <w:color w:val="7F7F7F" w:themeColor="text1" w:themeTint="80"/>
                                <w:kern w:val="24"/>
                              </w:rPr>
                              <w:t>de</w:t>
                            </w:r>
                            <w:r w:rsidR="00B0112D">
                              <w:rPr>
                                <w:rFonts w:hAnsi="Calibri"/>
                                <w:color w:val="7F7F7F" w:themeColor="text1" w:themeTint="80"/>
                                <w:kern w:val="24"/>
                              </w:rPr>
                              <w:t xml:space="preserve"> </w:t>
                            </w:r>
                            <w:r w:rsidR="0013350D">
                              <w:rPr>
                                <w:rFonts w:hAnsi="Calibri"/>
                                <w:color w:val="7F7F7F" w:themeColor="text1" w:themeTint="80"/>
                                <w:kern w:val="24"/>
                              </w:rPr>
                              <w:t xml:space="preserve">directos </w:t>
                            </w:r>
                            <w:r w:rsidR="001021C7">
                              <w:rPr>
                                <w:rFonts w:hAnsi="Calibri"/>
                                <w:color w:val="7F7F7F" w:themeColor="text1" w:themeTint="80"/>
                                <w:kern w:val="24"/>
                              </w:rPr>
                              <w:t>e informa</w:t>
                            </w:r>
                            <w:r>
                              <w:rPr>
                                <w:rFonts w:hAnsi="Calibri"/>
                                <w:color w:val="7F7F7F" w:themeColor="text1" w:themeTint="80"/>
                                <w:kern w:val="24"/>
                              </w:rPr>
                              <w:t xml:space="preserve"> </w:t>
                            </w:r>
                            <w:r w:rsidR="001021C7">
                              <w:rPr>
                                <w:rFonts w:hAnsi="Calibri"/>
                                <w:color w:val="7F7F7F" w:themeColor="text1" w:themeTint="80"/>
                                <w:kern w:val="24"/>
                              </w:rPr>
                              <w:t xml:space="preserve">al </w:t>
                            </w:r>
                            <w:r w:rsidR="003B0486">
                              <w:rPr>
                                <w:rFonts w:hAnsi="Calibri"/>
                                <w:color w:val="7F7F7F" w:themeColor="text1" w:themeTint="80"/>
                                <w:kern w:val="24"/>
                              </w:rPr>
                              <w:t>CIS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9D8BB8" id="Rectángulo 67" o:spid="_x0000_s1031" style="position:absolute;margin-left:-3.4pt;margin-top:8.8pt;width:206.75pt;height:6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" fillcolor="white [3212]" strokecolor="gray [1629]" strokeweight="1pt">
                <v:textbox>
                  <w:txbxContent>
                    <w:p w14:paraId="4A5ABCB2" w14:textId="4E4DF233" w:rsidR="001021C7" w:rsidRDefault="006A0228" w:rsidP="001021C7">
                      <w:pPr>
                        <w:jc w:val="center"/>
                        <w:rPr>
                          <w:sz w:val="24"/>
                          <w:szCs w:val="24"/>
                        </w:rPr>
                      </w:pPr>
                      <w:r w:rsidRPr="006A0228">
                        <w:rPr>
                          <w:rFonts w:hAnsi="Calibri"/>
                          <w:b/>
                          <w:bCs/>
                          <w:color w:val="7F7F7F" w:themeColor="text1" w:themeTint="80"/>
                          <w:kern w:val="24"/>
                        </w:rPr>
                        <w:t>Funcionario Promigas</w:t>
                      </w:r>
                      <w:r>
                        <w:rPr>
                          <w:rFonts w:hAnsi="Calibri"/>
                          <w:color w:val="7F7F7F" w:themeColor="text1" w:themeTint="80"/>
                          <w:kern w:val="24"/>
                        </w:rPr>
                        <w:t xml:space="preserve">: </w:t>
                      </w:r>
                      <w:r w:rsidR="00B0112D">
                        <w:rPr>
                          <w:rFonts w:hAnsi="Calibri"/>
                          <w:color w:val="7F7F7F" w:themeColor="text1" w:themeTint="80"/>
                          <w:kern w:val="24"/>
                        </w:rPr>
                        <w:t>Lle</w:t>
                      </w:r>
                      <w:r w:rsidR="00501B83">
                        <w:rPr>
                          <w:rFonts w:hAnsi="Calibri"/>
                          <w:color w:val="7F7F7F" w:themeColor="text1" w:themeTint="80"/>
                          <w:kern w:val="24"/>
                        </w:rPr>
                        <w:t>g</w:t>
                      </w:r>
                      <w:r w:rsidR="00B0112D">
                        <w:rPr>
                          <w:rFonts w:hAnsi="Calibri"/>
                          <w:color w:val="7F7F7F" w:themeColor="text1" w:themeTint="80"/>
                          <w:kern w:val="24"/>
                        </w:rPr>
                        <w:t>a</w:t>
                      </w:r>
                      <w:r>
                        <w:rPr>
                          <w:rFonts w:hAnsi="Calibri"/>
                          <w:color w:val="7F7F7F" w:themeColor="text1" w:themeTint="80"/>
                          <w:kern w:val="24"/>
                        </w:rPr>
                        <w:t xml:space="preserve"> al trabajador a</w:t>
                      </w:r>
                      <w:r w:rsidR="00B0112D">
                        <w:rPr>
                          <w:rFonts w:hAnsi="Calibri"/>
                          <w:color w:val="7F7F7F" w:themeColor="text1" w:themeTint="80"/>
                          <w:kern w:val="24"/>
                        </w:rPr>
                        <w:t xml:space="preserve"> la zona de aislamiento </w:t>
                      </w:r>
                      <w:r w:rsidR="0013350D">
                        <w:rPr>
                          <w:rFonts w:hAnsi="Calibri"/>
                          <w:color w:val="7F7F7F" w:themeColor="text1" w:themeTint="80"/>
                          <w:kern w:val="24"/>
                        </w:rPr>
                        <w:t>de</w:t>
                      </w:r>
                      <w:r w:rsidR="00B0112D">
                        <w:rPr>
                          <w:rFonts w:hAnsi="Calibri"/>
                          <w:color w:val="7F7F7F" w:themeColor="text1" w:themeTint="80"/>
                          <w:kern w:val="24"/>
                        </w:rPr>
                        <w:t xml:space="preserve"> </w:t>
                      </w:r>
                      <w:r w:rsidR="0013350D">
                        <w:rPr>
                          <w:rFonts w:hAnsi="Calibri"/>
                          <w:color w:val="7F7F7F" w:themeColor="text1" w:themeTint="80"/>
                          <w:kern w:val="24"/>
                        </w:rPr>
                        <w:t xml:space="preserve">directos </w:t>
                      </w:r>
                      <w:r w:rsidR="001021C7">
                        <w:rPr>
                          <w:rFonts w:hAnsi="Calibri"/>
                          <w:color w:val="7F7F7F" w:themeColor="text1" w:themeTint="80"/>
                          <w:kern w:val="24"/>
                        </w:rPr>
                        <w:t>e informa</w:t>
                      </w:r>
                      <w:r>
                        <w:rPr>
                          <w:rFonts w:hAnsi="Calibri"/>
                          <w:color w:val="7F7F7F" w:themeColor="text1" w:themeTint="80"/>
                          <w:kern w:val="24"/>
                        </w:rPr>
                        <w:t xml:space="preserve"> </w:t>
                      </w:r>
                      <w:r w:rsidR="001021C7">
                        <w:rPr>
                          <w:rFonts w:hAnsi="Calibri"/>
                          <w:color w:val="7F7F7F" w:themeColor="text1" w:themeTint="80"/>
                          <w:kern w:val="24"/>
                        </w:rPr>
                        <w:t xml:space="preserve">al </w:t>
                      </w:r>
                      <w:r w:rsidR="003B0486">
                        <w:rPr>
                          <w:rFonts w:hAnsi="Calibri"/>
                          <w:color w:val="7F7F7F" w:themeColor="text1" w:themeTint="80"/>
                          <w:kern w:val="24"/>
                        </w:rPr>
                        <w:t>CIS</w:t>
                      </w:r>
                    </w:p>
                  </w:txbxContent>
                </v:textbox>
                <w10:wrap anchorx="margin"/>
              </v:rect>
            </w:pict>
          </mc:Fallback>
        </mc:AlternateContent>
      </w:r>
      <w:r w:rsidR="00332CC6">
        <w:rPr>
          <w:noProof/>
        </w:rPr>
        <mc:AlternateContent>
          <mc:Choice Requires="wps">
            <w:drawing>
              <wp:anchor distT="0" distB="0" distL="114300" distR="114300" simplePos="0" relativeHeight="251695104" behindDoc="0" locked="0" layoutInCell="1" allowOverlap="1" wp14:anchorId="3FBD5C0A" wp14:editId="120E0CB8">
                <wp:simplePos x="0" y="0"/>
                <wp:positionH relativeFrom="margin">
                  <wp:align>right</wp:align>
                </wp:positionH>
                <wp:positionV relativeFrom="paragraph">
                  <wp:posOffset>112129</wp:posOffset>
                </wp:positionV>
                <wp:extent cx="2541182" cy="808075"/>
                <wp:effectExtent l="0" t="0" r="12065" b="11430"/>
                <wp:wrapNone/>
                <wp:docPr id="6" name="Rectángulo 67"/>
                <wp:cNvGraphicFramePr/>
                <a:graphic xmlns:a="http://schemas.openxmlformats.org/drawingml/2006/main">
                  <a:graphicData uri="http://schemas.microsoft.com/office/word/2010/wordprocessingShape">
                    <wps:wsp>
                      <wps:cNvSpPr/>
                      <wps:spPr>
                        <a:xfrm>
                          <a:off x="0" y="0"/>
                          <a:ext cx="2541182" cy="8080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14:paraId="6BE5CCD7" w14:textId="31A47624" w:rsidR="002C2CA6" w:rsidRDefault="0013350D" w:rsidP="002C2CA6">
                            <w:pPr>
                              <w:jc w:val="center"/>
                              <w:rPr>
                                <w:sz w:val="24"/>
                                <w:szCs w:val="24"/>
                              </w:rPr>
                            </w:pPr>
                            <w:r w:rsidRPr="006A0228">
                              <w:rPr>
                                <w:rFonts w:hAnsi="Calibri"/>
                                <w:b/>
                                <w:bCs/>
                                <w:color w:val="7F7F7F" w:themeColor="text1" w:themeTint="80"/>
                                <w:kern w:val="24"/>
                              </w:rPr>
                              <w:t>Líder HSE del contratista</w:t>
                            </w:r>
                            <w:r w:rsidR="00332CC6">
                              <w:rPr>
                                <w:rFonts w:hAnsi="Calibri"/>
                                <w:b/>
                                <w:bCs/>
                                <w:color w:val="7F7F7F" w:themeColor="text1" w:themeTint="80"/>
                                <w:kern w:val="24"/>
                              </w:rPr>
                              <w:t>/Responsable de la Visita</w:t>
                            </w:r>
                            <w:r>
                              <w:rPr>
                                <w:rFonts w:hAnsi="Calibri"/>
                                <w:color w:val="7F7F7F" w:themeColor="text1" w:themeTint="80"/>
                                <w:kern w:val="24"/>
                              </w:rPr>
                              <w:t xml:space="preserve">: </w:t>
                            </w:r>
                            <w:r w:rsidR="002C2CA6">
                              <w:rPr>
                                <w:rFonts w:hAnsi="Calibri"/>
                                <w:color w:val="7F7F7F" w:themeColor="text1" w:themeTint="80"/>
                                <w:kern w:val="24"/>
                              </w:rPr>
                              <w:t>Lleva</w:t>
                            </w:r>
                            <w:r>
                              <w:rPr>
                                <w:rFonts w:hAnsi="Calibri"/>
                                <w:color w:val="7F7F7F" w:themeColor="text1" w:themeTint="80"/>
                                <w:kern w:val="24"/>
                              </w:rPr>
                              <w:t xml:space="preserve"> al </w:t>
                            </w:r>
                            <w:r w:rsidR="00332CC6">
                              <w:rPr>
                                <w:rFonts w:hAnsi="Calibri"/>
                                <w:color w:val="7F7F7F" w:themeColor="text1" w:themeTint="80"/>
                                <w:kern w:val="24"/>
                              </w:rPr>
                              <w:t>contratista/visitante</w:t>
                            </w:r>
                            <w:r>
                              <w:rPr>
                                <w:rFonts w:hAnsi="Calibri"/>
                                <w:color w:val="7F7F7F" w:themeColor="text1" w:themeTint="80"/>
                                <w:kern w:val="24"/>
                              </w:rPr>
                              <w:t xml:space="preserve"> </w:t>
                            </w:r>
                            <w:r w:rsidR="002C2CA6">
                              <w:rPr>
                                <w:rFonts w:hAnsi="Calibri"/>
                                <w:color w:val="7F7F7F" w:themeColor="text1" w:themeTint="80"/>
                                <w:kern w:val="24"/>
                              </w:rPr>
                              <w:t xml:space="preserve">a la zona de aislamiento </w:t>
                            </w:r>
                            <w:r w:rsidR="0000290C">
                              <w:rPr>
                                <w:rFonts w:hAnsi="Calibri"/>
                                <w:color w:val="7F7F7F" w:themeColor="text1" w:themeTint="80"/>
                                <w:kern w:val="24"/>
                              </w:rPr>
                              <w:t>de contratistas</w:t>
                            </w:r>
                            <w:r w:rsidR="002C2CA6">
                              <w:rPr>
                                <w:rFonts w:hAnsi="Calibri"/>
                                <w:color w:val="7F7F7F" w:themeColor="text1" w:themeTint="80"/>
                                <w:kern w:val="24"/>
                              </w:rPr>
                              <w:t xml:space="preserve"> e informa al CIS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BD5C0A" id="_x0000_s1032" style="position:absolute;margin-left:148.9pt;margin-top:8.85pt;width:200.1pt;height:63.6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" fillcolor="window" strokecolor="#7f7f7f" strokeweight="1pt">
                <v:textbox>
                  <w:txbxContent>
                    <w:p w14:paraId="6BE5CCD7" w14:textId="31A47624" w:rsidR="002C2CA6" w:rsidRDefault="0013350D" w:rsidP="002C2CA6">
                      <w:pPr>
                        <w:jc w:val="center"/>
                        <w:rPr>
                          <w:sz w:val="24"/>
                          <w:szCs w:val="24"/>
                        </w:rPr>
                      </w:pPr>
                      <w:r w:rsidRPr="006A0228">
                        <w:rPr>
                          <w:rFonts w:hAnsi="Calibri"/>
                          <w:b/>
                          <w:bCs/>
                          <w:color w:val="7F7F7F" w:themeColor="text1" w:themeTint="80"/>
                          <w:kern w:val="24"/>
                        </w:rPr>
                        <w:t>Líder HSE del contratista</w:t>
                      </w:r>
                      <w:r w:rsidR="00332CC6">
                        <w:rPr>
                          <w:rFonts w:hAnsi="Calibri"/>
                          <w:b/>
                          <w:bCs/>
                          <w:color w:val="7F7F7F" w:themeColor="text1" w:themeTint="80"/>
                          <w:kern w:val="24"/>
                        </w:rPr>
                        <w:t>/Responsable de la Visita</w:t>
                      </w:r>
                      <w:r>
                        <w:rPr>
                          <w:rFonts w:hAnsi="Calibri"/>
                          <w:color w:val="7F7F7F" w:themeColor="text1" w:themeTint="80"/>
                          <w:kern w:val="24"/>
                        </w:rPr>
                        <w:t xml:space="preserve">: </w:t>
                      </w:r>
                      <w:r w:rsidR="002C2CA6">
                        <w:rPr>
                          <w:rFonts w:hAnsi="Calibri"/>
                          <w:color w:val="7F7F7F" w:themeColor="text1" w:themeTint="80"/>
                          <w:kern w:val="24"/>
                        </w:rPr>
                        <w:t>Lleva</w:t>
                      </w:r>
                      <w:r>
                        <w:rPr>
                          <w:rFonts w:hAnsi="Calibri"/>
                          <w:color w:val="7F7F7F" w:themeColor="text1" w:themeTint="80"/>
                          <w:kern w:val="24"/>
                        </w:rPr>
                        <w:t xml:space="preserve"> al </w:t>
                      </w:r>
                      <w:r w:rsidR="00332CC6">
                        <w:rPr>
                          <w:rFonts w:hAnsi="Calibri"/>
                          <w:color w:val="7F7F7F" w:themeColor="text1" w:themeTint="80"/>
                          <w:kern w:val="24"/>
                        </w:rPr>
                        <w:t>contratista/visitante</w:t>
                      </w:r>
                      <w:r>
                        <w:rPr>
                          <w:rFonts w:hAnsi="Calibri"/>
                          <w:color w:val="7F7F7F" w:themeColor="text1" w:themeTint="80"/>
                          <w:kern w:val="24"/>
                        </w:rPr>
                        <w:t xml:space="preserve"> </w:t>
                      </w:r>
                      <w:r w:rsidR="002C2CA6">
                        <w:rPr>
                          <w:rFonts w:hAnsi="Calibri"/>
                          <w:color w:val="7F7F7F" w:themeColor="text1" w:themeTint="80"/>
                          <w:kern w:val="24"/>
                        </w:rPr>
                        <w:t xml:space="preserve">a la zona de aislamiento </w:t>
                      </w:r>
                      <w:r w:rsidR="0000290C">
                        <w:rPr>
                          <w:rFonts w:hAnsi="Calibri"/>
                          <w:color w:val="7F7F7F" w:themeColor="text1" w:themeTint="80"/>
                          <w:kern w:val="24"/>
                        </w:rPr>
                        <w:t>de contratistas</w:t>
                      </w:r>
                      <w:r w:rsidR="002C2CA6">
                        <w:rPr>
                          <w:rFonts w:hAnsi="Calibri"/>
                          <w:color w:val="7F7F7F" w:themeColor="text1" w:themeTint="80"/>
                          <w:kern w:val="24"/>
                        </w:rPr>
                        <w:t xml:space="preserve"> e informa al CIS</w:t>
                      </w:r>
                    </w:p>
                  </w:txbxContent>
                </v:textbox>
                <w10:wrap anchorx="margin"/>
              </v:rect>
            </w:pict>
          </mc:Fallback>
        </mc:AlternateContent>
      </w:r>
    </w:p>
    <w:p w14:paraId="4A8D37FB" w14:textId="7A9473D0" w:rsidR="001021C7" w:rsidRDefault="001021C7" w:rsidP="00B10261"/>
    <w:p w14:paraId="3CCFE7D7" w14:textId="612DBAB4" w:rsidR="001021C7" w:rsidRDefault="001021C7" w:rsidP="00B10261"/>
    <w:p w14:paraId="30E56084" w14:textId="3A57A614" w:rsidR="0013595B" w:rsidRDefault="009F768F" w:rsidP="00B10261">
      <w:r>
        <w:rPr>
          <w:noProof/>
        </w:rPr>
        <mc:AlternateContent>
          <mc:Choice Requires="wps">
            <w:drawing>
              <wp:anchor distT="0" distB="0" distL="114300" distR="114300" simplePos="0" relativeHeight="251704320" behindDoc="0" locked="0" layoutInCell="1" allowOverlap="1" wp14:anchorId="314E34C3" wp14:editId="41FC6619">
                <wp:simplePos x="0" y="0"/>
                <wp:positionH relativeFrom="column">
                  <wp:posOffset>4314825</wp:posOffset>
                </wp:positionH>
                <wp:positionV relativeFrom="paragraph">
                  <wp:posOffset>80010</wp:posOffset>
                </wp:positionV>
                <wp:extent cx="0" cy="216000"/>
                <wp:effectExtent l="0" t="0" r="38100" b="31750"/>
                <wp:wrapNone/>
                <wp:docPr id="21" name="Conector recto 21"/>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2CEDB5" id="Conector recto 21"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75pt,6.3pt" to="339.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" strokecolor="gray [1629]"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1115FB11" wp14:editId="0C0916F7">
                <wp:simplePos x="0" y="0"/>
                <wp:positionH relativeFrom="column">
                  <wp:posOffset>1148715</wp:posOffset>
                </wp:positionH>
                <wp:positionV relativeFrom="paragraph">
                  <wp:posOffset>71120</wp:posOffset>
                </wp:positionV>
                <wp:extent cx="0" cy="216000"/>
                <wp:effectExtent l="0" t="0" r="38100" b="31750"/>
                <wp:wrapNone/>
                <wp:docPr id="17" name="Conector recto 17"/>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CDB48F" id="Conector recto 1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45pt,5.6pt" to="90.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" strokecolor="gray [1629]" strokeweight=".5pt">
                <v:stroke joinstyle="miter"/>
              </v:line>
            </w:pict>
          </mc:Fallback>
        </mc:AlternateContent>
      </w:r>
      <w:r w:rsidR="00E74A01">
        <w:rPr>
          <w:noProof/>
        </w:rPr>
        <mc:AlternateContent>
          <mc:Choice Requires="wps">
            <w:drawing>
              <wp:anchor distT="0" distB="0" distL="114300" distR="114300" simplePos="0" relativeHeight="251661312" behindDoc="0" locked="0" layoutInCell="1" allowOverlap="1" wp14:anchorId="2F4F00DD" wp14:editId="26041F95">
                <wp:simplePos x="0" y="0"/>
                <wp:positionH relativeFrom="margin">
                  <wp:posOffset>-19685</wp:posOffset>
                </wp:positionH>
                <wp:positionV relativeFrom="paragraph">
                  <wp:posOffset>297180</wp:posOffset>
                </wp:positionV>
                <wp:extent cx="2615565" cy="647700"/>
                <wp:effectExtent l="0" t="0" r="13335" b="19050"/>
                <wp:wrapNone/>
                <wp:docPr id="38" name="Rectángulo 37">
                  <a:extLst xmlns:a="http://schemas.openxmlformats.org/drawingml/2006/main">
                    <a:ext uri="{FF2B5EF4-FFF2-40B4-BE49-F238E27FC236}">
                      <a16:creationId xmlns:a16="http://schemas.microsoft.com/office/drawing/2014/main" id="{2F107B3F-3447-42C9-A901-119378734431}"/>
                    </a:ext>
                  </a:extLst>
                </wp:docPr>
                <wp:cNvGraphicFramePr/>
                <a:graphic xmlns:a="http://schemas.openxmlformats.org/drawingml/2006/main">
                  <a:graphicData uri="http://schemas.microsoft.com/office/word/2010/wordprocessingShape">
                    <wps:wsp>
                      <wps:cNvSpPr/>
                      <wps:spPr>
                        <a:xfrm>
                          <a:off x="0" y="0"/>
                          <a:ext cx="2615565" cy="6477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A378D" w14:textId="6C1DCD42" w:rsidR="001021C7" w:rsidRDefault="006A0228" w:rsidP="001021C7">
                            <w:pPr>
                              <w:jc w:val="center"/>
                              <w:rPr>
                                <w:sz w:val="24"/>
                                <w:szCs w:val="24"/>
                              </w:rPr>
                            </w:pPr>
                            <w:r w:rsidRPr="006A0228">
                              <w:rPr>
                                <w:rFonts w:hAnsi="Calibri"/>
                                <w:b/>
                                <w:bCs/>
                                <w:color w:val="7F7F7F" w:themeColor="text1" w:themeTint="80"/>
                                <w:kern w:val="24"/>
                              </w:rPr>
                              <w:t>El CIS</w:t>
                            </w:r>
                            <w:r>
                              <w:rPr>
                                <w:rFonts w:hAnsi="Calibri"/>
                                <w:color w:val="7F7F7F" w:themeColor="text1" w:themeTint="80"/>
                                <w:kern w:val="24"/>
                              </w:rPr>
                              <w:t>: Notifica a la</w:t>
                            </w:r>
                            <w:r w:rsidR="0013350D">
                              <w:rPr>
                                <w:rFonts w:hAnsi="Calibri"/>
                                <w:color w:val="7F7F7F" w:themeColor="text1" w:themeTint="80"/>
                                <w:kern w:val="24"/>
                              </w:rPr>
                              <w:t xml:space="preserve"> Profesional </w:t>
                            </w:r>
                            <w:r w:rsidR="00C125A8">
                              <w:rPr>
                                <w:rFonts w:hAnsi="Calibri"/>
                                <w:color w:val="7F7F7F" w:themeColor="text1" w:themeTint="80"/>
                                <w:kern w:val="24"/>
                              </w:rPr>
                              <w:t>y Enfermera de Salud en el trabajo</w:t>
                            </w:r>
                          </w:p>
                        </w:txbxContent>
                      </wps:txbx>
                      <wps:bodyPr wrap="square" rtlCol="0" anchor="ctr"/>
                    </wps:wsp>
                  </a:graphicData>
                </a:graphic>
                <wp14:sizeRelH relativeFrom="margin">
                  <wp14:pctWidth>0</wp14:pctWidth>
                </wp14:sizeRelH>
              </wp:anchor>
            </w:drawing>
          </mc:Choice>
          <mc:Fallback>
            <w:pict>
              <v:rect w14:anchorId="2F4F00DD" id="Rectángulo 37" o:spid="_x0000_s1033" style="position:absolute;margin-left:-1.55pt;margin-top:23.4pt;width:205.95pt;height:5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" fillcolor="white [3212]" strokecolor="gray [1629]" strokeweight="1pt">
                <v:textbox>
                  <w:txbxContent>
                    <w:p w14:paraId="049A378D" w14:textId="6C1DCD42" w:rsidR="001021C7" w:rsidRDefault="006A0228" w:rsidP="001021C7">
                      <w:pPr>
                        <w:jc w:val="center"/>
                        <w:rPr>
                          <w:sz w:val="24"/>
                          <w:szCs w:val="24"/>
                        </w:rPr>
                      </w:pPr>
                      <w:r w:rsidRPr="006A0228">
                        <w:rPr>
                          <w:rFonts w:hAnsi="Calibri"/>
                          <w:b/>
                          <w:bCs/>
                          <w:color w:val="7F7F7F" w:themeColor="text1" w:themeTint="80"/>
                          <w:kern w:val="24"/>
                        </w:rPr>
                        <w:t>El CIS</w:t>
                      </w:r>
                      <w:r>
                        <w:rPr>
                          <w:rFonts w:hAnsi="Calibri"/>
                          <w:color w:val="7F7F7F" w:themeColor="text1" w:themeTint="80"/>
                          <w:kern w:val="24"/>
                        </w:rPr>
                        <w:t>: Notifica a la</w:t>
                      </w:r>
                      <w:r w:rsidR="0013350D">
                        <w:rPr>
                          <w:rFonts w:hAnsi="Calibri"/>
                          <w:color w:val="7F7F7F" w:themeColor="text1" w:themeTint="80"/>
                          <w:kern w:val="24"/>
                        </w:rPr>
                        <w:t xml:space="preserve"> Profesional </w:t>
                      </w:r>
                      <w:r w:rsidR="00C125A8">
                        <w:rPr>
                          <w:rFonts w:hAnsi="Calibri"/>
                          <w:color w:val="7F7F7F" w:themeColor="text1" w:themeTint="80"/>
                          <w:kern w:val="24"/>
                        </w:rPr>
                        <w:t>y Enfermera de Salud en el trabajo</w:t>
                      </w:r>
                    </w:p>
                  </w:txbxContent>
                </v:textbox>
                <w10:wrap anchorx="margin"/>
              </v:rect>
            </w:pict>
          </mc:Fallback>
        </mc:AlternateContent>
      </w:r>
      <w:r w:rsidR="006A0228">
        <w:rPr>
          <w:noProof/>
        </w:rPr>
        <w:drawing>
          <wp:anchor distT="0" distB="0" distL="114300" distR="114300" simplePos="0" relativeHeight="251677696" behindDoc="0" locked="0" layoutInCell="1" allowOverlap="1" wp14:anchorId="16928561" wp14:editId="358ECA2E">
            <wp:simplePos x="0" y="0"/>
            <wp:positionH relativeFrom="column">
              <wp:posOffset>-634862</wp:posOffset>
            </wp:positionH>
            <wp:positionV relativeFrom="paragraph">
              <wp:posOffset>326721</wp:posOffset>
            </wp:positionV>
            <wp:extent cx="262393" cy="262393"/>
            <wp:effectExtent l="0" t="0" r="4445" b="4445"/>
            <wp:wrapNone/>
            <wp:docPr id="23" name="Gráfico 22" descr="Auricular">
              <a:extLst xmlns:a="http://schemas.openxmlformats.org/drawingml/2006/main">
                <a:ext uri="{FF2B5EF4-FFF2-40B4-BE49-F238E27FC236}">
                  <a16:creationId xmlns:a16="http://schemas.microsoft.com/office/drawing/2014/main" id="{1570BDC4-07A2-4972-9BBE-D540CF1A7E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áfico 22" descr="Auricular">
                      <a:extLst>
                        <a:ext uri="{FF2B5EF4-FFF2-40B4-BE49-F238E27FC236}">
                          <a16:creationId xmlns:a16="http://schemas.microsoft.com/office/drawing/2014/main" id="{1570BDC4-07A2-4972-9BBE-D540CF1A7E4D}"/>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4119" cy="264119"/>
                    </a:xfrm>
                    <a:prstGeom prst="rect">
                      <a:avLst/>
                    </a:prstGeom>
                  </pic:spPr>
                </pic:pic>
              </a:graphicData>
            </a:graphic>
            <wp14:sizeRelH relativeFrom="margin">
              <wp14:pctWidth>0</wp14:pctWidth>
            </wp14:sizeRelH>
            <wp14:sizeRelV relativeFrom="margin">
              <wp14:pctHeight>0</wp14:pctHeight>
            </wp14:sizeRelV>
          </wp:anchor>
        </w:drawing>
      </w:r>
    </w:p>
    <w:p w14:paraId="2A48B5E5" w14:textId="341B0FEB" w:rsidR="0013595B" w:rsidRDefault="00332CC6" w:rsidP="00B10261">
      <w:r>
        <w:rPr>
          <w:noProof/>
        </w:rPr>
        <mc:AlternateContent>
          <mc:Choice Requires="wps">
            <w:drawing>
              <wp:anchor distT="0" distB="0" distL="114300" distR="114300" simplePos="0" relativeHeight="251697152" behindDoc="0" locked="0" layoutInCell="1" allowOverlap="1" wp14:anchorId="157098C6" wp14:editId="2E52631C">
                <wp:simplePos x="0" y="0"/>
                <wp:positionH relativeFrom="margin">
                  <wp:posOffset>3087370</wp:posOffset>
                </wp:positionH>
                <wp:positionV relativeFrom="paragraph">
                  <wp:posOffset>22269</wp:posOffset>
                </wp:positionV>
                <wp:extent cx="2508737" cy="647700"/>
                <wp:effectExtent l="0" t="0" r="25400" b="19050"/>
                <wp:wrapNone/>
                <wp:docPr id="7" name="Rectángulo 37"/>
                <wp:cNvGraphicFramePr/>
                <a:graphic xmlns:a="http://schemas.openxmlformats.org/drawingml/2006/main">
                  <a:graphicData uri="http://schemas.microsoft.com/office/word/2010/wordprocessingShape">
                    <wps:wsp>
                      <wps:cNvSpPr/>
                      <wps:spPr>
                        <a:xfrm>
                          <a:off x="0" y="0"/>
                          <a:ext cx="2508737" cy="6477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14:paraId="3E5D8917" w14:textId="3798EF6A" w:rsidR="0013350D" w:rsidRDefault="006A0228" w:rsidP="006A0228">
                            <w:pPr>
                              <w:rPr>
                                <w:sz w:val="24"/>
                                <w:szCs w:val="24"/>
                              </w:rPr>
                            </w:pPr>
                            <w:r w:rsidRPr="006A0228">
                              <w:rPr>
                                <w:rFonts w:hAnsi="Calibri"/>
                                <w:b/>
                                <w:bCs/>
                                <w:color w:val="7F7F7F" w:themeColor="text1" w:themeTint="80"/>
                                <w:kern w:val="24"/>
                              </w:rPr>
                              <w:t>El CIS</w:t>
                            </w:r>
                            <w:r>
                              <w:rPr>
                                <w:rFonts w:hAnsi="Calibri"/>
                                <w:color w:val="7F7F7F" w:themeColor="text1" w:themeTint="80"/>
                                <w:kern w:val="24"/>
                              </w:rPr>
                              <w:t>: Notifica a la</w:t>
                            </w:r>
                            <w:r w:rsidR="0013350D">
                              <w:rPr>
                                <w:rFonts w:hAnsi="Calibri"/>
                                <w:color w:val="7F7F7F" w:themeColor="text1" w:themeTint="80"/>
                                <w:kern w:val="24"/>
                              </w:rPr>
                              <w:t xml:space="preserve"> </w:t>
                            </w:r>
                            <w:r w:rsidR="008236E3">
                              <w:rPr>
                                <w:rFonts w:hAnsi="Calibri"/>
                                <w:color w:val="7F7F7F" w:themeColor="text1" w:themeTint="80"/>
                                <w:kern w:val="24"/>
                              </w:rPr>
                              <w:t xml:space="preserve">Coordinadora </w:t>
                            </w:r>
                            <w:r w:rsidR="00C125A8">
                              <w:rPr>
                                <w:rFonts w:hAnsi="Calibri"/>
                                <w:color w:val="7F7F7F" w:themeColor="text1" w:themeTint="80"/>
                                <w:kern w:val="24"/>
                              </w:rPr>
                              <w:t>y a la</w:t>
                            </w:r>
                            <w:r w:rsidR="0013350D">
                              <w:rPr>
                                <w:rFonts w:hAnsi="Calibri"/>
                                <w:color w:val="7F7F7F" w:themeColor="text1" w:themeTint="80"/>
                                <w:kern w:val="24"/>
                              </w:rPr>
                              <w:t xml:space="preserve"> Enfermera</w:t>
                            </w:r>
                            <w:r w:rsidR="00C125A8">
                              <w:rPr>
                                <w:rFonts w:hAnsi="Calibri"/>
                                <w:color w:val="7F7F7F" w:themeColor="text1" w:themeTint="80"/>
                                <w:kern w:val="24"/>
                              </w:rPr>
                              <w:t xml:space="preserve"> de Seguridad Industrial</w:t>
                            </w:r>
                          </w:p>
                        </w:txbxContent>
                      </wps:txbx>
                      <wps:bodyPr wrap="square" rtlCol="0" anchor="ctr"/>
                    </wps:wsp>
                  </a:graphicData>
                </a:graphic>
                <wp14:sizeRelH relativeFrom="margin">
                  <wp14:pctWidth>0</wp14:pctWidth>
                </wp14:sizeRelH>
              </wp:anchor>
            </w:drawing>
          </mc:Choice>
          <mc:Fallback>
            <w:pict>
              <v:rect w14:anchorId="157098C6" id="_x0000_s1034" style="position:absolute;margin-left:243.1pt;margin-top:1.75pt;width:197.55pt;height:51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" fillcolor="window" strokecolor="#7f7f7f" strokeweight="1pt">
                <v:textbox>
                  <w:txbxContent>
                    <w:p w14:paraId="3E5D8917" w14:textId="3798EF6A" w:rsidR="0013350D" w:rsidRDefault="006A0228" w:rsidP="006A0228">
                      <w:pPr>
                        <w:rPr>
                          <w:sz w:val="24"/>
                          <w:szCs w:val="24"/>
                        </w:rPr>
                      </w:pPr>
                      <w:r w:rsidRPr="006A0228">
                        <w:rPr>
                          <w:rFonts w:hAnsi="Calibri"/>
                          <w:b/>
                          <w:bCs/>
                          <w:color w:val="7F7F7F" w:themeColor="text1" w:themeTint="80"/>
                          <w:kern w:val="24"/>
                        </w:rPr>
                        <w:t>El CIS</w:t>
                      </w:r>
                      <w:r>
                        <w:rPr>
                          <w:rFonts w:hAnsi="Calibri"/>
                          <w:color w:val="7F7F7F" w:themeColor="text1" w:themeTint="80"/>
                          <w:kern w:val="24"/>
                        </w:rPr>
                        <w:t>: Notifica a la</w:t>
                      </w:r>
                      <w:r w:rsidR="0013350D">
                        <w:rPr>
                          <w:rFonts w:hAnsi="Calibri"/>
                          <w:color w:val="7F7F7F" w:themeColor="text1" w:themeTint="80"/>
                          <w:kern w:val="24"/>
                        </w:rPr>
                        <w:t xml:space="preserve"> </w:t>
                      </w:r>
                      <w:r w:rsidR="008236E3">
                        <w:rPr>
                          <w:rFonts w:hAnsi="Calibri"/>
                          <w:color w:val="7F7F7F" w:themeColor="text1" w:themeTint="80"/>
                          <w:kern w:val="24"/>
                        </w:rPr>
                        <w:t xml:space="preserve">Coordinadora </w:t>
                      </w:r>
                      <w:r w:rsidR="00C125A8">
                        <w:rPr>
                          <w:rFonts w:hAnsi="Calibri"/>
                          <w:color w:val="7F7F7F" w:themeColor="text1" w:themeTint="80"/>
                          <w:kern w:val="24"/>
                        </w:rPr>
                        <w:t>y a la</w:t>
                      </w:r>
                      <w:r w:rsidR="0013350D">
                        <w:rPr>
                          <w:rFonts w:hAnsi="Calibri"/>
                          <w:color w:val="7F7F7F" w:themeColor="text1" w:themeTint="80"/>
                          <w:kern w:val="24"/>
                        </w:rPr>
                        <w:t xml:space="preserve"> Enfermera</w:t>
                      </w:r>
                      <w:r w:rsidR="00C125A8">
                        <w:rPr>
                          <w:rFonts w:hAnsi="Calibri"/>
                          <w:color w:val="7F7F7F" w:themeColor="text1" w:themeTint="80"/>
                          <w:kern w:val="24"/>
                        </w:rPr>
                        <w:t xml:space="preserve"> de Seguridad Industrial</w:t>
                      </w:r>
                    </w:p>
                  </w:txbxContent>
                </v:textbox>
                <w10:wrap anchorx="margin"/>
              </v:rect>
            </w:pict>
          </mc:Fallback>
        </mc:AlternateContent>
      </w:r>
    </w:p>
    <w:p w14:paraId="62DA53A9" w14:textId="05B5BFE4" w:rsidR="0013595B" w:rsidRDefault="0013595B" w:rsidP="00B10261"/>
    <w:p w14:paraId="5EBE57AA" w14:textId="34719578" w:rsidR="0013595B" w:rsidRDefault="009F768F" w:rsidP="00B10261">
      <w:r>
        <w:rPr>
          <w:noProof/>
        </w:rPr>
        <mc:AlternateContent>
          <mc:Choice Requires="wps">
            <w:drawing>
              <wp:anchor distT="0" distB="0" distL="114300" distR="114300" simplePos="0" relativeHeight="251706368" behindDoc="0" locked="0" layoutInCell="1" allowOverlap="1" wp14:anchorId="047FF6D0" wp14:editId="234F53CE">
                <wp:simplePos x="0" y="0"/>
                <wp:positionH relativeFrom="column">
                  <wp:posOffset>4320540</wp:posOffset>
                </wp:positionH>
                <wp:positionV relativeFrom="paragraph">
                  <wp:posOffset>102870</wp:posOffset>
                </wp:positionV>
                <wp:extent cx="0" cy="215900"/>
                <wp:effectExtent l="0" t="0" r="38100" b="31750"/>
                <wp:wrapNone/>
                <wp:docPr id="22" name="Conector recto 22"/>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8F4682" id="Conector recto 22"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2pt,8.1pt" to="340.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" strokecolor="gray [1629]" strokeweight=".5pt">
                <v:stroke joinstyle="miter"/>
              </v:line>
            </w:pict>
          </mc:Fallback>
        </mc:AlternateContent>
      </w:r>
      <w:r>
        <w:rPr>
          <w:noProof/>
        </w:rPr>
        <mc:AlternateContent>
          <mc:Choice Requires="wps">
            <w:drawing>
              <wp:anchor distT="0" distB="0" distL="114300" distR="114300" simplePos="0" relativeHeight="251701247" behindDoc="0" locked="0" layoutInCell="1" allowOverlap="1" wp14:anchorId="3D9472EE" wp14:editId="0D149A67">
                <wp:simplePos x="0" y="0"/>
                <wp:positionH relativeFrom="column">
                  <wp:posOffset>1148715</wp:posOffset>
                </wp:positionH>
                <wp:positionV relativeFrom="paragraph">
                  <wp:posOffset>99695</wp:posOffset>
                </wp:positionV>
                <wp:extent cx="0" cy="215900"/>
                <wp:effectExtent l="0" t="0" r="38100" b="31750"/>
                <wp:wrapNone/>
                <wp:docPr id="18" name="Conector recto 18"/>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591A19" id="Conector recto 18" o:spid="_x0000_s1026" style="position:absolute;z-index:251701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45pt,7.85pt" to="90.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" strokecolor="gray [1629]" strokeweight=".5pt">
                <v:stroke joinstyle="miter"/>
              </v:line>
            </w:pict>
          </mc:Fallback>
        </mc:AlternateContent>
      </w:r>
    </w:p>
    <w:p w14:paraId="34E56C03" w14:textId="61AAC954" w:rsidR="001021C7" w:rsidRDefault="009F768F" w:rsidP="00B10261">
      <w:r>
        <w:rPr>
          <w:noProof/>
        </w:rPr>
        <mc:AlternateContent>
          <mc:Choice Requires="wps">
            <w:drawing>
              <wp:anchor distT="0" distB="0" distL="114300" distR="114300" simplePos="0" relativeHeight="251699200" behindDoc="0" locked="0" layoutInCell="1" allowOverlap="1" wp14:anchorId="204A45A2" wp14:editId="5F7A97D9">
                <wp:simplePos x="0" y="0"/>
                <wp:positionH relativeFrom="margin">
                  <wp:posOffset>3059430</wp:posOffset>
                </wp:positionH>
                <wp:positionV relativeFrom="paragraph">
                  <wp:posOffset>24130</wp:posOffset>
                </wp:positionV>
                <wp:extent cx="2540635" cy="1690370"/>
                <wp:effectExtent l="0" t="0" r="12065" b="24130"/>
                <wp:wrapNone/>
                <wp:docPr id="9" name="Rectángulo 72"/>
                <wp:cNvGraphicFramePr/>
                <a:graphic xmlns:a="http://schemas.openxmlformats.org/drawingml/2006/main">
                  <a:graphicData uri="http://schemas.microsoft.com/office/word/2010/wordprocessingShape">
                    <wps:wsp>
                      <wps:cNvSpPr/>
                      <wps:spPr>
                        <a:xfrm>
                          <a:off x="0" y="0"/>
                          <a:ext cx="2540635" cy="169037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14:paraId="4A006118" w14:textId="6036368E" w:rsidR="0013350D" w:rsidRDefault="006A0228" w:rsidP="0013350D">
                            <w:pPr>
                              <w:jc w:val="center"/>
                              <w:rPr>
                                <w:rFonts w:hAnsi="Calibri"/>
                                <w:color w:val="7F7F7F" w:themeColor="text1" w:themeTint="80"/>
                                <w:kern w:val="24"/>
                              </w:rPr>
                            </w:pPr>
                            <w:r w:rsidRPr="006A0228">
                              <w:rPr>
                                <w:rFonts w:hAnsi="Calibri"/>
                                <w:b/>
                                <w:bCs/>
                                <w:color w:val="7F7F7F" w:themeColor="text1" w:themeTint="80"/>
                                <w:kern w:val="24"/>
                              </w:rPr>
                              <w:t>Líder HSE contratista</w:t>
                            </w:r>
                            <w:r>
                              <w:rPr>
                                <w:rFonts w:hAnsi="Calibri"/>
                                <w:color w:val="7F7F7F" w:themeColor="text1" w:themeTint="80"/>
                                <w:kern w:val="24"/>
                              </w:rPr>
                              <w:t>: notifica a su empleador para que coordine</w:t>
                            </w:r>
                            <w:r w:rsidR="0013350D">
                              <w:rPr>
                                <w:rFonts w:hAnsi="Calibri"/>
                                <w:color w:val="7F7F7F" w:themeColor="text1" w:themeTint="80"/>
                                <w:kern w:val="24"/>
                              </w:rPr>
                              <w:t xml:space="preserve"> transporte para el traslado hasta la casa</w:t>
                            </w:r>
                            <w:r>
                              <w:rPr>
                                <w:rFonts w:hAnsi="Calibri"/>
                                <w:color w:val="7F7F7F" w:themeColor="text1" w:themeTint="80"/>
                                <w:kern w:val="24"/>
                              </w:rPr>
                              <w:t xml:space="preserve"> o IPS</w:t>
                            </w:r>
                            <w:r w:rsidR="0013350D">
                              <w:rPr>
                                <w:rFonts w:hAnsi="Calibri"/>
                                <w:color w:val="7F7F7F" w:themeColor="text1" w:themeTint="80"/>
                                <w:kern w:val="24"/>
                              </w:rPr>
                              <w:t xml:space="preserve"> según determine la EPS</w:t>
                            </w:r>
                            <w:r>
                              <w:rPr>
                                <w:rFonts w:hAnsi="Calibri"/>
                                <w:color w:val="7F7F7F" w:themeColor="text1" w:themeTint="80"/>
                                <w:kern w:val="24"/>
                              </w:rPr>
                              <w:t>.</w:t>
                            </w:r>
                          </w:p>
                          <w:p w14:paraId="1AD7D1EF" w14:textId="358C6F7C" w:rsidR="00332CC6" w:rsidRDefault="00332CC6" w:rsidP="0013350D">
                            <w:pPr>
                              <w:jc w:val="center"/>
                              <w:rPr>
                                <w:rFonts w:hAnsi="Calibri"/>
                                <w:color w:val="7F7F7F" w:themeColor="text1" w:themeTint="80"/>
                                <w:kern w:val="24"/>
                              </w:rPr>
                            </w:pPr>
                            <w:r w:rsidRPr="00332CC6">
                              <w:rPr>
                                <w:rFonts w:hAnsi="Calibri"/>
                                <w:b/>
                                <w:bCs/>
                                <w:color w:val="7F7F7F" w:themeColor="text1" w:themeTint="80"/>
                                <w:kern w:val="24"/>
                              </w:rPr>
                              <w:t>Enfermera</w:t>
                            </w:r>
                            <w:r>
                              <w:rPr>
                                <w:rFonts w:hAnsi="Calibri"/>
                                <w:color w:val="7F7F7F" w:themeColor="text1" w:themeTint="80"/>
                                <w:kern w:val="24"/>
                              </w:rPr>
                              <w:t xml:space="preserve"> notifica al contacto de emergencia del visitante </w:t>
                            </w:r>
                          </w:p>
                          <w:p w14:paraId="00E6D8BB" w14:textId="07C49FF2" w:rsidR="006A0228" w:rsidRDefault="006A0228" w:rsidP="0013350D">
                            <w:pPr>
                              <w:jc w:val="center"/>
                              <w:rPr>
                                <w:sz w:val="24"/>
                                <w:szCs w:val="24"/>
                              </w:rPr>
                            </w:pPr>
                            <w:r>
                              <w:rPr>
                                <w:rFonts w:hAnsi="Calibri"/>
                                <w:color w:val="7F7F7F" w:themeColor="text1" w:themeTint="80"/>
                                <w:kern w:val="24"/>
                              </w:rPr>
                              <w:t>Se activa el Protocolo de atención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4A45A2" id="Rectángulo 72" o:spid="_x0000_s1035" style="position:absolute;margin-left:240.9pt;margin-top:1.9pt;width:200.05pt;height:133.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" fillcolor="window" strokecolor="#7f7f7f" strokeweight="1pt">
                <v:textbox>
                  <w:txbxContent>
                    <w:p w14:paraId="4A006118" w14:textId="6036368E" w:rsidR="0013350D" w:rsidRDefault="006A0228" w:rsidP="0013350D">
                      <w:pPr>
                        <w:jc w:val="center"/>
                        <w:rPr>
                          <w:rFonts w:hAnsi="Calibri"/>
                          <w:color w:val="7F7F7F" w:themeColor="text1" w:themeTint="80"/>
                          <w:kern w:val="24"/>
                        </w:rPr>
                      </w:pPr>
                      <w:r w:rsidRPr="006A0228">
                        <w:rPr>
                          <w:rFonts w:hAnsi="Calibri"/>
                          <w:b/>
                          <w:bCs/>
                          <w:color w:val="7F7F7F" w:themeColor="text1" w:themeTint="80"/>
                          <w:kern w:val="24"/>
                        </w:rPr>
                        <w:t>Líder HSE contratista</w:t>
                      </w:r>
                      <w:r>
                        <w:rPr>
                          <w:rFonts w:hAnsi="Calibri"/>
                          <w:color w:val="7F7F7F" w:themeColor="text1" w:themeTint="80"/>
                          <w:kern w:val="24"/>
                        </w:rPr>
                        <w:t>: notifica a su empleador para que coordine</w:t>
                      </w:r>
                      <w:r w:rsidR="0013350D">
                        <w:rPr>
                          <w:rFonts w:hAnsi="Calibri"/>
                          <w:color w:val="7F7F7F" w:themeColor="text1" w:themeTint="80"/>
                          <w:kern w:val="24"/>
                        </w:rPr>
                        <w:t xml:space="preserve"> transporte para el traslado hasta la casa</w:t>
                      </w:r>
                      <w:r>
                        <w:rPr>
                          <w:rFonts w:hAnsi="Calibri"/>
                          <w:color w:val="7F7F7F" w:themeColor="text1" w:themeTint="80"/>
                          <w:kern w:val="24"/>
                        </w:rPr>
                        <w:t xml:space="preserve"> o IPS</w:t>
                      </w:r>
                      <w:r w:rsidR="0013350D">
                        <w:rPr>
                          <w:rFonts w:hAnsi="Calibri"/>
                          <w:color w:val="7F7F7F" w:themeColor="text1" w:themeTint="80"/>
                          <w:kern w:val="24"/>
                        </w:rPr>
                        <w:t xml:space="preserve"> según determine la EPS</w:t>
                      </w:r>
                      <w:r>
                        <w:rPr>
                          <w:rFonts w:hAnsi="Calibri"/>
                          <w:color w:val="7F7F7F" w:themeColor="text1" w:themeTint="80"/>
                          <w:kern w:val="24"/>
                        </w:rPr>
                        <w:t>.</w:t>
                      </w:r>
                    </w:p>
                    <w:p w14:paraId="1AD7D1EF" w14:textId="358C6F7C" w:rsidR="00332CC6" w:rsidRDefault="00332CC6" w:rsidP="0013350D">
                      <w:pPr>
                        <w:jc w:val="center"/>
                        <w:rPr>
                          <w:rFonts w:hAnsi="Calibri"/>
                          <w:color w:val="7F7F7F" w:themeColor="text1" w:themeTint="80"/>
                          <w:kern w:val="24"/>
                        </w:rPr>
                      </w:pPr>
                      <w:r w:rsidRPr="00332CC6">
                        <w:rPr>
                          <w:rFonts w:hAnsi="Calibri"/>
                          <w:b/>
                          <w:bCs/>
                          <w:color w:val="7F7F7F" w:themeColor="text1" w:themeTint="80"/>
                          <w:kern w:val="24"/>
                        </w:rPr>
                        <w:t>Enfermera</w:t>
                      </w:r>
                      <w:r>
                        <w:rPr>
                          <w:rFonts w:hAnsi="Calibri"/>
                          <w:color w:val="7F7F7F" w:themeColor="text1" w:themeTint="80"/>
                          <w:kern w:val="24"/>
                        </w:rPr>
                        <w:t xml:space="preserve"> notifica al contacto de emergencia del visitante </w:t>
                      </w:r>
                    </w:p>
                    <w:p w14:paraId="00E6D8BB" w14:textId="07C49FF2" w:rsidR="006A0228" w:rsidRDefault="006A0228" w:rsidP="0013350D">
                      <w:pPr>
                        <w:jc w:val="center"/>
                        <w:rPr>
                          <w:sz w:val="24"/>
                          <w:szCs w:val="24"/>
                        </w:rPr>
                      </w:pPr>
                      <w:r>
                        <w:rPr>
                          <w:rFonts w:hAnsi="Calibri"/>
                          <w:color w:val="7F7F7F" w:themeColor="text1" w:themeTint="80"/>
                          <w:kern w:val="24"/>
                        </w:rPr>
                        <w:t>Se activa el Protocolo de atención</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385FD609" wp14:editId="6FFA7D98">
                <wp:simplePos x="0" y="0"/>
                <wp:positionH relativeFrom="margin">
                  <wp:posOffset>-33655</wp:posOffset>
                </wp:positionH>
                <wp:positionV relativeFrom="paragraph">
                  <wp:posOffset>34290</wp:posOffset>
                </wp:positionV>
                <wp:extent cx="2679065" cy="1152525"/>
                <wp:effectExtent l="0" t="0" r="26035" b="28575"/>
                <wp:wrapNone/>
                <wp:docPr id="73" name="Rectángulo 72">
                  <a:extLst xmlns:a="http://schemas.openxmlformats.org/drawingml/2006/main">
                    <a:ext uri="{FF2B5EF4-FFF2-40B4-BE49-F238E27FC236}">
                      <a16:creationId xmlns:a16="http://schemas.microsoft.com/office/drawing/2014/main" id="{9E670E47-2A0D-455F-8250-A959EEEFD202}"/>
                    </a:ext>
                  </a:extLst>
                </wp:docPr>
                <wp:cNvGraphicFramePr/>
                <a:graphic xmlns:a="http://schemas.openxmlformats.org/drawingml/2006/main">
                  <a:graphicData uri="http://schemas.microsoft.com/office/word/2010/wordprocessingShape">
                    <wps:wsp>
                      <wps:cNvSpPr/>
                      <wps:spPr>
                        <a:xfrm>
                          <a:off x="0" y="0"/>
                          <a:ext cx="2679065" cy="1152525"/>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E6C66" w14:textId="0FD3F212" w:rsidR="001021C7" w:rsidRDefault="0013350D" w:rsidP="001021C7">
                            <w:pPr>
                              <w:jc w:val="center"/>
                              <w:rPr>
                                <w:rFonts w:hAnsi="Calibri"/>
                                <w:color w:val="7F7F7F" w:themeColor="text1" w:themeTint="80"/>
                                <w:kern w:val="24"/>
                              </w:rPr>
                            </w:pPr>
                            <w:r w:rsidRPr="006A0228">
                              <w:rPr>
                                <w:rFonts w:hAnsi="Calibri"/>
                                <w:b/>
                                <w:bCs/>
                                <w:color w:val="7F7F7F" w:themeColor="text1" w:themeTint="80"/>
                                <w:kern w:val="24"/>
                              </w:rPr>
                              <w:t>Salud en el trabajo</w:t>
                            </w:r>
                            <w:r>
                              <w:rPr>
                                <w:rFonts w:hAnsi="Calibri"/>
                                <w:color w:val="7F7F7F" w:themeColor="text1" w:themeTint="80"/>
                                <w:kern w:val="24"/>
                              </w:rPr>
                              <w:t xml:space="preserve">: </w:t>
                            </w:r>
                            <w:r w:rsidR="001021C7">
                              <w:rPr>
                                <w:rFonts w:hAnsi="Calibri"/>
                                <w:color w:val="7F7F7F" w:themeColor="text1" w:themeTint="80"/>
                                <w:kern w:val="24"/>
                              </w:rPr>
                              <w:t xml:space="preserve">Coordina transporte para el traslado hasta </w:t>
                            </w:r>
                            <w:r>
                              <w:rPr>
                                <w:rFonts w:hAnsi="Calibri"/>
                                <w:color w:val="7F7F7F" w:themeColor="text1" w:themeTint="80"/>
                                <w:kern w:val="24"/>
                              </w:rPr>
                              <w:t>la casa o IPS según determine el médico</w:t>
                            </w:r>
                            <w:r w:rsidR="006A0228">
                              <w:rPr>
                                <w:rFonts w:hAnsi="Calibri"/>
                                <w:color w:val="7F7F7F" w:themeColor="text1" w:themeTint="80"/>
                                <w:kern w:val="24"/>
                              </w:rPr>
                              <w:t>.</w:t>
                            </w:r>
                          </w:p>
                          <w:p w14:paraId="50FA4812" w14:textId="4B126CDD" w:rsidR="006A0228" w:rsidRDefault="006A0228" w:rsidP="001021C7">
                            <w:pPr>
                              <w:jc w:val="center"/>
                              <w:rPr>
                                <w:sz w:val="24"/>
                                <w:szCs w:val="24"/>
                              </w:rPr>
                            </w:pPr>
                            <w:r>
                              <w:rPr>
                                <w:rFonts w:hAnsi="Calibri"/>
                                <w:color w:val="7F7F7F" w:themeColor="text1" w:themeTint="80"/>
                                <w:kern w:val="24"/>
                              </w:rPr>
                              <w:t>Se activa el Protocolo de atención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5FD609" id="_x0000_s1036" style="position:absolute;margin-left:-2.65pt;margin-top:2.7pt;width:210.95pt;height:9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" fillcolor="white [3212]" strokecolor="gray [1629]" strokeweight="1pt">
                <v:textbox>
                  <w:txbxContent>
                    <w:p w14:paraId="2C0E6C66" w14:textId="0FD3F212" w:rsidR="001021C7" w:rsidRDefault="0013350D" w:rsidP="001021C7">
                      <w:pPr>
                        <w:jc w:val="center"/>
                        <w:rPr>
                          <w:rFonts w:hAnsi="Calibri"/>
                          <w:color w:val="7F7F7F" w:themeColor="text1" w:themeTint="80"/>
                          <w:kern w:val="24"/>
                        </w:rPr>
                      </w:pPr>
                      <w:r w:rsidRPr="006A0228">
                        <w:rPr>
                          <w:rFonts w:hAnsi="Calibri"/>
                          <w:b/>
                          <w:bCs/>
                          <w:color w:val="7F7F7F" w:themeColor="text1" w:themeTint="80"/>
                          <w:kern w:val="24"/>
                        </w:rPr>
                        <w:t>Salud en el trabajo</w:t>
                      </w:r>
                      <w:r>
                        <w:rPr>
                          <w:rFonts w:hAnsi="Calibri"/>
                          <w:color w:val="7F7F7F" w:themeColor="text1" w:themeTint="80"/>
                          <w:kern w:val="24"/>
                        </w:rPr>
                        <w:t xml:space="preserve">: </w:t>
                      </w:r>
                      <w:r w:rsidR="001021C7">
                        <w:rPr>
                          <w:rFonts w:hAnsi="Calibri"/>
                          <w:color w:val="7F7F7F" w:themeColor="text1" w:themeTint="80"/>
                          <w:kern w:val="24"/>
                        </w:rPr>
                        <w:t xml:space="preserve">Coordina transporte para el traslado hasta </w:t>
                      </w:r>
                      <w:r>
                        <w:rPr>
                          <w:rFonts w:hAnsi="Calibri"/>
                          <w:color w:val="7F7F7F" w:themeColor="text1" w:themeTint="80"/>
                          <w:kern w:val="24"/>
                        </w:rPr>
                        <w:t>la casa o IPS según determine el médico</w:t>
                      </w:r>
                      <w:r w:rsidR="006A0228">
                        <w:rPr>
                          <w:rFonts w:hAnsi="Calibri"/>
                          <w:color w:val="7F7F7F" w:themeColor="text1" w:themeTint="80"/>
                          <w:kern w:val="24"/>
                        </w:rPr>
                        <w:t>.</w:t>
                      </w:r>
                    </w:p>
                    <w:p w14:paraId="50FA4812" w14:textId="4B126CDD" w:rsidR="006A0228" w:rsidRDefault="006A0228" w:rsidP="001021C7">
                      <w:pPr>
                        <w:jc w:val="center"/>
                        <w:rPr>
                          <w:sz w:val="24"/>
                          <w:szCs w:val="24"/>
                        </w:rPr>
                      </w:pPr>
                      <w:r>
                        <w:rPr>
                          <w:rFonts w:hAnsi="Calibri"/>
                          <w:color w:val="7F7F7F" w:themeColor="text1" w:themeTint="80"/>
                          <w:kern w:val="24"/>
                        </w:rPr>
                        <w:t>Se activa el Protocolo de atención</w:t>
                      </w:r>
                    </w:p>
                  </w:txbxContent>
                </v:textbox>
                <w10:wrap anchorx="margin"/>
              </v:rect>
            </w:pict>
          </mc:Fallback>
        </mc:AlternateContent>
      </w:r>
      <w:r w:rsidR="00C125A8">
        <w:rPr>
          <w:noProof/>
        </w:rPr>
        <w:drawing>
          <wp:anchor distT="0" distB="0" distL="114300" distR="114300" simplePos="0" relativeHeight="251685888" behindDoc="0" locked="0" layoutInCell="1" allowOverlap="1" wp14:anchorId="10E2B7AA" wp14:editId="75437590">
            <wp:simplePos x="0" y="0"/>
            <wp:positionH relativeFrom="column">
              <wp:posOffset>-618959</wp:posOffset>
            </wp:positionH>
            <wp:positionV relativeFrom="paragraph">
              <wp:posOffset>154415</wp:posOffset>
            </wp:positionV>
            <wp:extent cx="333954" cy="333954"/>
            <wp:effectExtent l="0" t="0" r="9525" b="0"/>
            <wp:wrapNone/>
            <wp:docPr id="8" name="Gráfico 7" descr="Ambulancia">
              <a:extLst xmlns:a="http://schemas.openxmlformats.org/drawingml/2006/main">
                <a:ext uri="{FF2B5EF4-FFF2-40B4-BE49-F238E27FC236}">
                  <a16:creationId xmlns:a16="http://schemas.microsoft.com/office/drawing/2014/main" id="{92DB4ACA-B053-4FA5-94F6-8D8089BB1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7" descr="Ambulancia">
                      <a:extLst>
                        <a:ext uri="{FF2B5EF4-FFF2-40B4-BE49-F238E27FC236}">
                          <a16:creationId xmlns:a16="http://schemas.microsoft.com/office/drawing/2014/main" id="{92DB4ACA-B053-4FA5-94F6-8D8089BB12E9}"/>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5610" cy="335610"/>
                    </a:xfrm>
                    <a:prstGeom prst="rect">
                      <a:avLst/>
                    </a:prstGeom>
                  </pic:spPr>
                </pic:pic>
              </a:graphicData>
            </a:graphic>
            <wp14:sizeRelH relativeFrom="margin">
              <wp14:pctWidth>0</wp14:pctWidth>
            </wp14:sizeRelH>
            <wp14:sizeRelV relativeFrom="margin">
              <wp14:pctHeight>0</wp14:pctHeight>
            </wp14:sizeRelV>
          </wp:anchor>
        </w:drawing>
      </w:r>
    </w:p>
    <w:p w14:paraId="622B66A9" w14:textId="507A03DE" w:rsidR="001021C7" w:rsidRDefault="001021C7" w:rsidP="00B10261"/>
    <w:p w14:paraId="5EDD321C" w14:textId="7BBF0119" w:rsidR="001021C7" w:rsidRDefault="001021C7" w:rsidP="00B10261"/>
    <w:p w14:paraId="337B3C3B" w14:textId="4638B2AD" w:rsidR="00F15A06" w:rsidRDefault="000C7645" w:rsidP="00580D78">
      <w:pPr>
        <w:pStyle w:val="Prrafodelista"/>
        <w:numPr>
          <w:ilvl w:val="1"/>
          <w:numId w:val="1"/>
        </w:numPr>
        <w:rPr>
          <w:rFonts w:eastAsia="Calibri" w:cstheme="minorHAnsi"/>
          <w:sz w:val="24"/>
          <w:szCs w:val="24"/>
        </w:rPr>
      </w:pPr>
      <w:r w:rsidRPr="00903230">
        <w:rPr>
          <w:b/>
          <w:bCs/>
          <w:sz w:val="24"/>
          <w:szCs w:val="24"/>
        </w:rPr>
        <w:t xml:space="preserve">Normas de </w:t>
      </w:r>
      <w:r w:rsidR="00903230">
        <w:rPr>
          <w:b/>
          <w:bCs/>
          <w:sz w:val="24"/>
          <w:szCs w:val="24"/>
        </w:rPr>
        <w:t xml:space="preserve">Ingreso de terceros </w:t>
      </w:r>
      <w:r w:rsidR="00903230" w:rsidRPr="00903230">
        <w:rPr>
          <w:b/>
          <w:bCs/>
          <w:sz w:val="24"/>
          <w:szCs w:val="24"/>
        </w:rPr>
        <w:t>a</w:t>
      </w:r>
      <w:r w:rsidR="00903230">
        <w:rPr>
          <w:b/>
          <w:bCs/>
          <w:sz w:val="24"/>
          <w:szCs w:val="24"/>
        </w:rPr>
        <w:t xml:space="preserve"> </w:t>
      </w:r>
      <w:r w:rsidRPr="00903230">
        <w:rPr>
          <w:b/>
          <w:bCs/>
          <w:sz w:val="24"/>
          <w:szCs w:val="24"/>
        </w:rPr>
        <w:t xml:space="preserve">las </w:t>
      </w:r>
    </w:p>
    <w:p w14:paraId="3324D711" w14:textId="7565C291" w:rsidR="00A014E5" w:rsidRPr="00A014E5" w:rsidRDefault="00A014E5" w:rsidP="00A014E5">
      <w:pPr>
        <w:pStyle w:val="Prrafodelista"/>
        <w:ind w:left="211"/>
        <w:rPr>
          <w:b/>
          <w:bCs/>
          <w:sz w:val="24"/>
          <w:szCs w:val="24"/>
        </w:rPr>
      </w:pPr>
      <w:r>
        <w:rPr>
          <w:rFonts w:eastAsia="Calibri" w:cstheme="minorHAnsi"/>
          <w:sz w:val="24"/>
          <w:szCs w:val="24"/>
        </w:rPr>
        <w:t>a nuestras instalaciones. Debemos</w:t>
      </w:r>
      <w:r w:rsidRPr="00A014E5">
        <w:rPr>
          <w:rFonts w:eastAsia="Calibri" w:cstheme="minorHAnsi"/>
          <w:sz w:val="24"/>
          <w:szCs w:val="24"/>
        </w:rPr>
        <w:t xml:space="preserve">: </w:t>
      </w:r>
    </w:p>
    <w:p w14:paraId="6A91791A" w14:textId="5865B945" w:rsidR="00903230" w:rsidRDefault="00903230" w:rsidP="00903230">
      <w:pPr>
        <w:rPr>
          <w:b/>
          <w:bCs/>
          <w:sz w:val="24"/>
          <w:szCs w:val="24"/>
        </w:rPr>
      </w:pPr>
    </w:p>
    <w:p w14:paraId="2342F75B" w14:textId="77777777" w:rsidR="00727A9D" w:rsidRDefault="00727A9D" w:rsidP="00903230">
      <w:pPr>
        <w:rPr>
          <w:b/>
          <w:bCs/>
          <w:sz w:val="24"/>
          <w:szCs w:val="24"/>
        </w:rPr>
      </w:pPr>
    </w:p>
    <w:p w14:paraId="51817FE8" w14:textId="6E1E80E0" w:rsidR="00903230" w:rsidRPr="00903230" w:rsidRDefault="00903230" w:rsidP="00903230">
      <w:pPr>
        <w:rPr>
          <w:b/>
          <w:bCs/>
          <w:sz w:val="24"/>
          <w:szCs w:val="24"/>
        </w:rPr>
      </w:pPr>
      <w:r>
        <w:rPr>
          <w:b/>
          <w:bCs/>
          <w:sz w:val="24"/>
          <w:szCs w:val="24"/>
        </w:rPr>
        <w:t>5.4.1 Visitantes</w:t>
      </w:r>
    </w:p>
    <w:p w14:paraId="5AE0FF9C" w14:textId="40CA8DCB" w:rsidR="00A014E5" w:rsidRPr="00A014E5" w:rsidRDefault="00A014E5" w:rsidP="00A014E5">
      <w:pPr>
        <w:autoSpaceDE w:val="0"/>
        <w:autoSpaceDN w:val="0"/>
        <w:adjustRightInd w:val="0"/>
        <w:spacing w:after="0" w:line="240" w:lineRule="auto"/>
        <w:jc w:val="both"/>
        <w:rPr>
          <w:rFonts w:eastAsia="Calibri" w:cstheme="minorHAnsi"/>
          <w:b/>
          <w:bCs/>
          <w:sz w:val="24"/>
          <w:szCs w:val="24"/>
        </w:rPr>
      </w:pPr>
      <w:r w:rsidRPr="00A014E5">
        <w:rPr>
          <w:rFonts w:eastAsia="Calibri" w:cstheme="minorHAnsi"/>
          <w:b/>
          <w:bCs/>
          <w:sz w:val="24"/>
          <w:szCs w:val="24"/>
        </w:rPr>
        <w:t>Antes de la visita:</w:t>
      </w:r>
    </w:p>
    <w:p w14:paraId="06FCC359" w14:textId="58F7949E" w:rsidR="003456B9" w:rsidRDefault="00B736A6" w:rsidP="00580D78">
      <w:pPr>
        <w:numPr>
          <w:ilvl w:val="0"/>
          <w:numId w:val="21"/>
        </w:numPr>
        <w:spacing w:after="0" w:line="240" w:lineRule="auto"/>
        <w:contextualSpacing/>
        <w:jc w:val="both"/>
        <w:rPr>
          <w:rFonts w:eastAsia="Calibri" w:cstheme="minorHAnsi"/>
          <w:sz w:val="24"/>
          <w:szCs w:val="24"/>
        </w:rPr>
      </w:pPr>
      <w:r>
        <w:rPr>
          <w:rFonts w:eastAsia="Calibri" w:cstheme="minorHAnsi"/>
          <w:sz w:val="24"/>
          <w:szCs w:val="24"/>
        </w:rPr>
        <w:t>El funcionario responsable del visitante debe enviar al CIS y/o responsable de la estación, la</w:t>
      </w:r>
      <w:r w:rsidR="003456B9" w:rsidRPr="003456B9">
        <w:rPr>
          <w:rFonts w:eastAsia="Calibri" w:cstheme="minorHAnsi"/>
          <w:sz w:val="24"/>
          <w:szCs w:val="24"/>
        </w:rPr>
        <w:t xml:space="preserve"> planilla de seguridad social según el sistema donde se encuentre afiliad</w:t>
      </w:r>
      <w:r>
        <w:rPr>
          <w:rFonts w:eastAsia="Calibri" w:cstheme="minorHAnsi"/>
          <w:sz w:val="24"/>
          <w:szCs w:val="24"/>
        </w:rPr>
        <w:t>o</w:t>
      </w:r>
      <w:r w:rsidR="008236E3">
        <w:rPr>
          <w:rFonts w:eastAsia="Calibri" w:cstheme="minorHAnsi"/>
          <w:sz w:val="24"/>
          <w:szCs w:val="24"/>
        </w:rPr>
        <w:t>.</w:t>
      </w:r>
    </w:p>
    <w:p w14:paraId="014BF441" w14:textId="0C4CA14B" w:rsidR="00A014E5" w:rsidRPr="00820038" w:rsidRDefault="00A014E5" w:rsidP="00580D78">
      <w:pPr>
        <w:pStyle w:val="Prrafodelista"/>
        <w:numPr>
          <w:ilvl w:val="0"/>
          <w:numId w:val="21"/>
        </w:numPr>
        <w:spacing w:after="0" w:line="240" w:lineRule="auto"/>
        <w:jc w:val="both"/>
        <w:rPr>
          <w:rFonts w:eastAsia="Calibri" w:cstheme="minorHAnsi"/>
          <w:b/>
          <w:bCs/>
          <w:sz w:val="24"/>
          <w:szCs w:val="24"/>
        </w:rPr>
      </w:pPr>
      <w:r w:rsidRPr="00820038">
        <w:rPr>
          <w:rFonts w:eastAsia="Calibri" w:cstheme="minorHAnsi"/>
          <w:b/>
          <w:bCs/>
          <w:sz w:val="24"/>
          <w:szCs w:val="24"/>
        </w:rPr>
        <w:t>Durante la visita el visitante:</w:t>
      </w:r>
    </w:p>
    <w:p w14:paraId="29DEDABE" w14:textId="77777777" w:rsidR="003456B9" w:rsidRPr="003456B9" w:rsidRDefault="003456B9" w:rsidP="00580D78">
      <w:pPr>
        <w:numPr>
          <w:ilvl w:val="0"/>
          <w:numId w:val="21"/>
        </w:numPr>
        <w:spacing w:after="0" w:line="240" w:lineRule="auto"/>
        <w:contextualSpacing/>
        <w:jc w:val="both"/>
        <w:rPr>
          <w:rFonts w:eastAsia="Calibri" w:cstheme="minorHAnsi"/>
          <w:sz w:val="24"/>
          <w:szCs w:val="24"/>
        </w:rPr>
      </w:pPr>
      <w:r w:rsidRPr="003456B9">
        <w:rPr>
          <w:rFonts w:eastAsia="Calibri" w:cstheme="minorHAnsi"/>
          <w:sz w:val="24"/>
          <w:szCs w:val="24"/>
        </w:rPr>
        <w:t xml:space="preserve">Debe llevar los elementos de bioseguridad: mascarilla y gafas. </w:t>
      </w:r>
    </w:p>
    <w:p w14:paraId="657A6158" w14:textId="77777777" w:rsidR="003456B9" w:rsidRPr="003456B9" w:rsidRDefault="003456B9" w:rsidP="00580D78">
      <w:pPr>
        <w:numPr>
          <w:ilvl w:val="0"/>
          <w:numId w:val="21"/>
        </w:numPr>
        <w:spacing w:after="0" w:line="240" w:lineRule="auto"/>
        <w:contextualSpacing/>
        <w:jc w:val="both"/>
        <w:rPr>
          <w:rFonts w:eastAsia="Calibri" w:cstheme="minorHAnsi"/>
          <w:sz w:val="24"/>
          <w:szCs w:val="24"/>
        </w:rPr>
      </w:pPr>
      <w:r w:rsidRPr="003456B9">
        <w:rPr>
          <w:rFonts w:eastAsia="Calibri" w:cstheme="minorHAnsi"/>
          <w:sz w:val="24"/>
          <w:szCs w:val="24"/>
        </w:rPr>
        <w:t>En caso de visita a las Estaciones deberá llevar, adicionalmente, sus elementos de protección personal tales como casco, botas y protectores auditivos. Vestir con pantalón y camisa manga larga de algodón.</w:t>
      </w:r>
    </w:p>
    <w:p w14:paraId="22F56142" w14:textId="77777777" w:rsidR="003456B9" w:rsidRPr="003456B9" w:rsidRDefault="003456B9" w:rsidP="00580D78">
      <w:pPr>
        <w:numPr>
          <w:ilvl w:val="0"/>
          <w:numId w:val="21"/>
        </w:numPr>
        <w:spacing w:after="0" w:line="240" w:lineRule="auto"/>
        <w:contextualSpacing/>
        <w:jc w:val="both"/>
        <w:rPr>
          <w:rFonts w:eastAsia="Calibri" w:cstheme="minorHAnsi"/>
          <w:sz w:val="24"/>
          <w:szCs w:val="24"/>
        </w:rPr>
      </w:pPr>
      <w:r w:rsidRPr="003456B9">
        <w:rPr>
          <w:rFonts w:eastAsia="Calibri" w:cstheme="minorHAnsi"/>
          <w:sz w:val="24"/>
          <w:szCs w:val="24"/>
        </w:rPr>
        <w:t>Llevar su kit de limpieza de manos (gel antibacterial o pañitos húmedos, o alcohol)</w:t>
      </w:r>
    </w:p>
    <w:p w14:paraId="3AA0F738" w14:textId="74BA4E81" w:rsidR="003456B9" w:rsidRPr="003456B9" w:rsidRDefault="003456B9" w:rsidP="00580D78">
      <w:pPr>
        <w:numPr>
          <w:ilvl w:val="0"/>
          <w:numId w:val="21"/>
        </w:numPr>
        <w:spacing w:after="0" w:line="240" w:lineRule="auto"/>
        <w:contextualSpacing/>
        <w:jc w:val="both"/>
        <w:rPr>
          <w:rFonts w:eastAsia="Calibri" w:cstheme="minorHAnsi"/>
          <w:sz w:val="24"/>
          <w:szCs w:val="24"/>
        </w:rPr>
      </w:pPr>
      <w:r w:rsidRPr="003456B9">
        <w:rPr>
          <w:rFonts w:eastAsia="Calibri" w:cstheme="minorHAnsi"/>
          <w:sz w:val="24"/>
          <w:szCs w:val="24"/>
        </w:rPr>
        <w:t xml:space="preserve">Mantener en todo momento el </w:t>
      </w:r>
      <w:r w:rsidR="00BD7D6B">
        <w:rPr>
          <w:rFonts w:eastAsia="Calibri" w:cstheme="minorHAnsi"/>
          <w:sz w:val="24"/>
          <w:szCs w:val="24"/>
        </w:rPr>
        <w:t>distanciamiento físico</w:t>
      </w:r>
      <w:r w:rsidRPr="003456B9">
        <w:rPr>
          <w:rFonts w:eastAsia="Calibri" w:cstheme="minorHAnsi"/>
          <w:sz w:val="24"/>
          <w:szCs w:val="24"/>
        </w:rPr>
        <w:t xml:space="preserve"> de 2 m</w:t>
      </w:r>
      <w:r w:rsidR="00FD27BA">
        <w:rPr>
          <w:rFonts w:eastAsia="Calibri" w:cstheme="minorHAnsi"/>
          <w:sz w:val="24"/>
          <w:szCs w:val="24"/>
        </w:rPr>
        <w:t>etros.</w:t>
      </w:r>
    </w:p>
    <w:p w14:paraId="4C38FBCE" w14:textId="77777777" w:rsidR="003456B9" w:rsidRPr="003456B9" w:rsidRDefault="003456B9" w:rsidP="00580D78">
      <w:pPr>
        <w:numPr>
          <w:ilvl w:val="0"/>
          <w:numId w:val="21"/>
        </w:numPr>
        <w:spacing w:after="0" w:line="240" w:lineRule="auto"/>
        <w:contextualSpacing/>
        <w:jc w:val="both"/>
        <w:rPr>
          <w:rFonts w:eastAsia="Calibri" w:cstheme="minorHAnsi"/>
          <w:sz w:val="24"/>
          <w:szCs w:val="24"/>
        </w:rPr>
      </w:pPr>
      <w:r w:rsidRPr="003456B9">
        <w:rPr>
          <w:rFonts w:eastAsia="Calibri" w:cstheme="minorHAnsi"/>
          <w:sz w:val="24"/>
          <w:szCs w:val="24"/>
        </w:rPr>
        <w:t>Aplicar la etiqueta de higiene al estornudar o toser.</w:t>
      </w:r>
    </w:p>
    <w:p w14:paraId="27395FF4" w14:textId="77777777" w:rsidR="003456B9" w:rsidRPr="003456B9" w:rsidRDefault="003456B9" w:rsidP="00580D78">
      <w:pPr>
        <w:numPr>
          <w:ilvl w:val="0"/>
          <w:numId w:val="21"/>
        </w:numPr>
        <w:spacing w:after="0" w:line="240" w:lineRule="auto"/>
        <w:contextualSpacing/>
        <w:jc w:val="both"/>
        <w:rPr>
          <w:rFonts w:eastAsia="Calibri" w:cstheme="minorHAnsi"/>
          <w:sz w:val="24"/>
          <w:szCs w:val="24"/>
        </w:rPr>
      </w:pPr>
      <w:r w:rsidRPr="003456B9">
        <w:rPr>
          <w:rFonts w:eastAsia="Calibri" w:cstheme="minorHAnsi"/>
          <w:sz w:val="24"/>
          <w:szCs w:val="24"/>
        </w:rPr>
        <w:t xml:space="preserve">Acatar todas las medidas preventivas al interior de nuestra empresa. </w:t>
      </w:r>
    </w:p>
    <w:p w14:paraId="165A9152" w14:textId="4E1E36A6" w:rsidR="000C7645" w:rsidRDefault="000C7645" w:rsidP="00716C0E"/>
    <w:p w14:paraId="5A46168B" w14:textId="65DE560D" w:rsidR="000C7645" w:rsidRPr="00A24B22" w:rsidRDefault="00903230" w:rsidP="000C7645">
      <w:pPr>
        <w:rPr>
          <w:b/>
          <w:bCs/>
          <w:sz w:val="24"/>
          <w:szCs w:val="24"/>
        </w:rPr>
      </w:pPr>
      <w:r>
        <w:rPr>
          <w:b/>
          <w:bCs/>
          <w:sz w:val="24"/>
          <w:szCs w:val="24"/>
        </w:rPr>
        <w:t xml:space="preserve">5.4.2 Contratistas </w:t>
      </w:r>
    </w:p>
    <w:p w14:paraId="033C5694" w14:textId="1D0FBDD2" w:rsidR="00C22B30" w:rsidRPr="00A24B22" w:rsidRDefault="00C22B30" w:rsidP="000C7645">
      <w:pPr>
        <w:rPr>
          <w:b/>
          <w:bCs/>
          <w:sz w:val="24"/>
          <w:szCs w:val="24"/>
        </w:rPr>
      </w:pPr>
      <w:r w:rsidRPr="00A24B22">
        <w:rPr>
          <w:b/>
          <w:bCs/>
          <w:sz w:val="24"/>
          <w:szCs w:val="24"/>
        </w:rPr>
        <w:t xml:space="preserve">Antes </w:t>
      </w:r>
      <w:r w:rsidR="00010D56">
        <w:rPr>
          <w:b/>
          <w:bCs/>
          <w:sz w:val="24"/>
          <w:szCs w:val="24"/>
        </w:rPr>
        <w:t>del ingreso</w:t>
      </w:r>
      <w:r w:rsidRPr="00A24B22">
        <w:rPr>
          <w:b/>
          <w:bCs/>
          <w:sz w:val="24"/>
          <w:szCs w:val="24"/>
        </w:rPr>
        <w:t>:</w:t>
      </w:r>
    </w:p>
    <w:p w14:paraId="1E2BDEF1" w14:textId="246AAA64" w:rsidR="00AD06B7" w:rsidRPr="00881BFE" w:rsidRDefault="001A479E" w:rsidP="00580D78">
      <w:pPr>
        <w:pStyle w:val="Default"/>
        <w:numPr>
          <w:ilvl w:val="0"/>
          <w:numId w:val="18"/>
        </w:numPr>
        <w:ind w:left="360"/>
        <w:jc w:val="both"/>
        <w:rPr>
          <w:rFonts w:asciiTheme="minorHAnsi" w:eastAsia="Calibri" w:hAnsiTheme="minorHAnsi" w:cstheme="minorHAnsi"/>
          <w:color w:val="auto"/>
        </w:rPr>
      </w:pPr>
      <w:r>
        <w:rPr>
          <w:rFonts w:asciiTheme="minorHAnsi" w:eastAsia="Calibri" w:hAnsiTheme="minorHAnsi" w:cstheme="minorHAnsi"/>
          <w:color w:val="auto"/>
        </w:rPr>
        <w:t xml:space="preserve">El administrador de contrato solicita al Contratista </w:t>
      </w:r>
      <w:r w:rsidR="00AD06B7" w:rsidRPr="00881BFE">
        <w:rPr>
          <w:rFonts w:asciiTheme="minorHAnsi" w:eastAsia="Calibri" w:hAnsiTheme="minorHAnsi" w:cstheme="minorHAnsi"/>
          <w:color w:val="auto"/>
        </w:rPr>
        <w:t xml:space="preserve">el Protocolo de Bioseguridad </w:t>
      </w:r>
      <w:r>
        <w:rPr>
          <w:rFonts w:asciiTheme="minorHAnsi" w:eastAsia="Calibri" w:hAnsiTheme="minorHAnsi" w:cstheme="minorHAnsi"/>
          <w:color w:val="auto"/>
        </w:rPr>
        <w:t xml:space="preserve">radicado </w:t>
      </w:r>
      <w:r w:rsidR="00AD06B7" w:rsidRPr="00881BFE">
        <w:rPr>
          <w:rFonts w:asciiTheme="minorHAnsi" w:eastAsia="Calibri" w:hAnsiTheme="minorHAnsi" w:cstheme="minorHAnsi"/>
          <w:color w:val="auto"/>
        </w:rPr>
        <w:t xml:space="preserve">en la Alcaldía donde tenga centros de trabajo y </w:t>
      </w:r>
      <w:r>
        <w:rPr>
          <w:rFonts w:asciiTheme="minorHAnsi" w:eastAsia="Calibri" w:hAnsiTheme="minorHAnsi" w:cstheme="minorHAnsi"/>
          <w:color w:val="auto"/>
        </w:rPr>
        <w:t xml:space="preserve">solicita por </w:t>
      </w:r>
      <w:r w:rsidR="00727A9D">
        <w:rPr>
          <w:rFonts w:asciiTheme="minorHAnsi" w:eastAsia="Calibri" w:hAnsiTheme="minorHAnsi" w:cstheme="minorHAnsi"/>
          <w:color w:val="auto"/>
        </w:rPr>
        <w:t>SAS</w:t>
      </w:r>
      <w:r w:rsidR="00AD06B7">
        <w:rPr>
          <w:rFonts w:asciiTheme="minorHAnsi" w:eastAsia="Calibri" w:hAnsiTheme="minorHAnsi" w:cstheme="minorHAnsi"/>
          <w:color w:val="auto"/>
        </w:rPr>
        <w:t xml:space="preserve"> </w:t>
      </w:r>
      <w:r w:rsidR="00AD06B7" w:rsidRPr="00881BFE">
        <w:rPr>
          <w:rFonts w:asciiTheme="minorHAnsi" w:eastAsia="Calibri" w:hAnsiTheme="minorHAnsi" w:cstheme="minorHAnsi"/>
          <w:color w:val="auto"/>
        </w:rPr>
        <w:t xml:space="preserve">al área de Seguridad Industrial de </w:t>
      </w:r>
      <w:r w:rsidRPr="00881BFE">
        <w:rPr>
          <w:rFonts w:asciiTheme="minorHAnsi" w:eastAsia="Calibri" w:hAnsiTheme="minorHAnsi" w:cstheme="minorHAnsi"/>
          <w:color w:val="auto"/>
        </w:rPr>
        <w:t>Promigas su</w:t>
      </w:r>
      <w:r w:rsidR="00AD06B7" w:rsidRPr="00881BFE">
        <w:rPr>
          <w:rFonts w:asciiTheme="minorHAnsi" w:eastAsia="Calibri" w:hAnsiTheme="minorHAnsi" w:cstheme="minorHAnsi"/>
          <w:color w:val="auto"/>
        </w:rPr>
        <w:t xml:space="preserve"> validación. </w:t>
      </w:r>
      <w:r>
        <w:rPr>
          <w:rFonts w:asciiTheme="minorHAnsi" w:eastAsia="Calibri" w:hAnsiTheme="minorHAnsi" w:cstheme="minorHAnsi"/>
          <w:color w:val="auto"/>
        </w:rPr>
        <w:t xml:space="preserve"> </w:t>
      </w:r>
    </w:p>
    <w:p w14:paraId="14148BEF" w14:textId="25473E81" w:rsidR="00AD06B7" w:rsidRDefault="001A479E" w:rsidP="00580D78">
      <w:pPr>
        <w:pStyle w:val="Default"/>
        <w:numPr>
          <w:ilvl w:val="0"/>
          <w:numId w:val="18"/>
        </w:numPr>
        <w:ind w:left="360"/>
        <w:jc w:val="both"/>
        <w:rPr>
          <w:rFonts w:asciiTheme="minorHAnsi" w:eastAsia="Calibri" w:hAnsiTheme="minorHAnsi" w:cstheme="minorHAnsi"/>
          <w:color w:val="auto"/>
        </w:rPr>
      </w:pPr>
      <w:r>
        <w:rPr>
          <w:rFonts w:asciiTheme="minorHAnsi" w:eastAsia="Calibri" w:hAnsiTheme="minorHAnsi" w:cstheme="minorHAnsi"/>
          <w:color w:val="auto"/>
        </w:rPr>
        <w:t>El Contratista con 48 horas de anticipación al ingreso</w:t>
      </w:r>
      <w:r w:rsidR="00FD27BA">
        <w:rPr>
          <w:rFonts w:asciiTheme="minorHAnsi" w:eastAsia="Calibri" w:hAnsiTheme="minorHAnsi" w:cstheme="minorHAnsi"/>
          <w:color w:val="auto"/>
        </w:rPr>
        <w:t>,</w:t>
      </w:r>
      <w:r>
        <w:rPr>
          <w:rFonts w:asciiTheme="minorHAnsi" w:eastAsia="Calibri" w:hAnsiTheme="minorHAnsi" w:cstheme="minorHAnsi"/>
          <w:color w:val="auto"/>
        </w:rPr>
        <w:t xml:space="preserve"> r</w:t>
      </w:r>
      <w:r w:rsidR="00AD06B7" w:rsidRPr="00881BFE">
        <w:rPr>
          <w:rFonts w:asciiTheme="minorHAnsi" w:eastAsia="Calibri" w:hAnsiTheme="minorHAnsi" w:cstheme="minorHAnsi"/>
          <w:color w:val="auto"/>
        </w:rPr>
        <w:t>eporta por correo electrónico al Administrador de Contrato, la relación del personal que va a ingresar a las instalaciones de Promigas</w:t>
      </w:r>
      <w:r>
        <w:rPr>
          <w:rFonts w:asciiTheme="minorHAnsi" w:eastAsia="Calibri" w:hAnsiTheme="minorHAnsi" w:cstheme="minorHAnsi"/>
          <w:color w:val="auto"/>
        </w:rPr>
        <w:t>,</w:t>
      </w:r>
      <w:r w:rsidR="00AD06B7" w:rsidRPr="00881BFE">
        <w:rPr>
          <w:rFonts w:asciiTheme="minorHAnsi" w:eastAsia="Calibri" w:hAnsiTheme="minorHAnsi" w:cstheme="minorHAnsi"/>
          <w:color w:val="auto"/>
        </w:rPr>
        <w:t xml:space="preserve"> sobre el cual se debe garantizar que no haya presentado síntomas respiratorios o asociados al COVID-19 en los últimos 15 días, ni que haya estado en contacto con casos sospechosos o confirmados del virus</w:t>
      </w:r>
      <w:r w:rsidR="005012F8">
        <w:rPr>
          <w:rFonts w:asciiTheme="minorHAnsi" w:eastAsia="Calibri" w:hAnsiTheme="minorHAnsi" w:cstheme="minorHAnsi"/>
          <w:color w:val="auto"/>
        </w:rPr>
        <w:t>. (este ítem aplica a los contratistas no permanentes en la Sede y estaciones).</w:t>
      </w:r>
    </w:p>
    <w:p w14:paraId="73491521" w14:textId="24596294" w:rsidR="00AD06B7" w:rsidRDefault="00AD06B7" w:rsidP="00580D78">
      <w:pPr>
        <w:pStyle w:val="Default"/>
        <w:numPr>
          <w:ilvl w:val="0"/>
          <w:numId w:val="18"/>
        </w:numPr>
        <w:ind w:left="360"/>
        <w:jc w:val="both"/>
        <w:rPr>
          <w:rFonts w:asciiTheme="minorHAnsi" w:eastAsia="Calibri" w:hAnsiTheme="minorHAnsi" w:cstheme="minorHAnsi"/>
          <w:color w:val="auto"/>
        </w:rPr>
      </w:pPr>
      <w:r>
        <w:rPr>
          <w:rFonts w:asciiTheme="minorHAnsi" w:eastAsia="Calibri" w:hAnsiTheme="minorHAnsi" w:cstheme="minorHAnsi"/>
          <w:color w:val="auto"/>
        </w:rPr>
        <w:t xml:space="preserve">El administrador de contrato solicita </w:t>
      </w:r>
      <w:r w:rsidR="00B60947">
        <w:rPr>
          <w:rFonts w:asciiTheme="minorHAnsi" w:eastAsia="Calibri" w:hAnsiTheme="minorHAnsi" w:cstheme="minorHAnsi"/>
          <w:color w:val="auto"/>
        </w:rPr>
        <w:t>la validación</w:t>
      </w:r>
      <w:r>
        <w:rPr>
          <w:rFonts w:asciiTheme="minorHAnsi" w:eastAsia="Calibri" w:hAnsiTheme="minorHAnsi" w:cstheme="minorHAnsi"/>
          <w:color w:val="auto"/>
        </w:rPr>
        <w:t xml:space="preserve"> de</w:t>
      </w:r>
      <w:r w:rsidR="00B60947">
        <w:rPr>
          <w:rFonts w:asciiTheme="minorHAnsi" w:eastAsia="Calibri" w:hAnsiTheme="minorHAnsi" w:cstheme="minorHAnsi"/>
          <w:color w:val="auto"/>
        </w:rPr>
        <w:t>l</w:t>
      </w:r>
      <w:r>
        <w:rPr>
          <w:rFonts w:asciiTheme="minorHAnsi" w:eastAsia="Calibri" w:hAnsiTheme="minorHAnsi" w:cstheme="minorHAnsi"/>
          <w:color w:val="auto"/>
        </w:rPr>
        <w:t xml:space="preserve"> ingreso al área de Seguridad industrial quien valida los dos puntos anteriores y posteriormente</w:t>
      </w:r>
      <w:r w:rsidR="00B60947">
        <w:rPr>
          <w:rFonts w:asciiTheme="minorHAnsi" w:eastAsia="Calibri" w:hAnsiTheme="minorHAnsi" w:cstheme="minorHAnsi"/>
          <w:color w:val="auto"/>
        </w:rPr>
        <w:t>,</w:t>
      </w:r>
      <w:r w:rsidR="006260D8">
        <w:rPr>
          <w:rFonts w:asciiTheme="minorHAnsi" w:eastAsia="Calibri" w:hAnsiTheme="minorHAnsi" w:cstheme="minorHAnsi"/>
          <w:color w:val="auto"/>
        </w:rPr>
        <w:t xml:space="preserve"> envía al responsable de la estación y al CIS para que de su aprobación.</w:t>
      </w:r>
    </w:p>
    <w:p w14:paraId="05AA2F8C" w14:textId="77777777" w:rsidR="00C22B30" w:rsidRDefault="00C22B30" w:rsidP="00C22B30">
      <w:pPr>
        <w:pStyle w:val="Default"/>
        <w:jc w:val="both"/>
        <w:rPr>
          <w:rFonts w:asciiTheme="minorHAnsi" w:eastAsia="Calibri" w:hAnsiTheme="minorHAnsi" w:cstheme="minorHAnsi"/>
          <w:color w:val="auto"/>
        </w:rPr>
      </w:pPr>
    </w:p>
    <w:p w14:paraId="55BC93DD" w14:textId="1EB33D62" w:rsidR="00AD06B7" w:rsidRPr="00307EC6" w:rsidRDefault="00C22B30" w:rsidP="00AD06B7">
      <w:pPr>
        <w:pStyle w:val="Default"/>
        <w:ind w:left="360"/>
        <w:jc w:val="both"/>
        <w:rPr>
          <w:rFonts w:asciiTheme="minorHAnsi" w:eastAsia="Calibri" w:hAnsiTheme="minorHAnsi" w:cstheme="minorHAnsi"/>
          <w:b/>
          <w:bCs/>
          <w:color w:val="auto"/>
        </w:rPr>
      </w:pPr>
      <w:r>
        <w:rPr>
          <w:rFonts w:asciiTheme="minorHAnsi" w:eastAsia="Calibri" w:hAnsiTheme="minorHAnsi" w:cstheme="minorHAnsi"/>
          <w:b/>
          <w:bCs/>
          <w:color w:val="auto"/>
        </w:rPr>
        <w:t xml:space="preserve">Durante </w:t>
      </w:r>
      <w:r w:rsidR="00010D56">
        <w:rPr>
          <w:rFonts w:asciiTheme="minorHAnsi" w:eastAsia="Calibri" w:hAnsiTheme="minorHAnsi" w:cstheme="minorHAnsi"/>
          <w:b/>
          <w:bCs/>
          <w:color w:val="auto"/>
        </w:rPr>
        <w:t>la permanencia en las Instalaciones Todo</w:t>
      </w:r>
      <w:r w:rsidR="00AD06B7">
        <w:rPr>
          <w:rFonts w:asciiTheme="minorHAnsi" w:eastAsia="Calibri" w:hAnsiTheme="minorHAnsi" w:cstheme="minorHAnsi"/>
          <w:b/>
          <w:bCs/>
          <w:color w:val="auto"/>
        </w:rPr>
        <w:t xml:space="preserve"> </w:t>
      </w:r>
      <w:r>
        <w:rPr>
          <w:rFonts w:asciiTheme="minorHAnsi" w:eastAsia="Calibri" w:hAnsiTheme="minorHAnsi" w:cstheme="minorHAnsi"/>
          <w:b/>
          <w:bCs/>
          <w:color w:val="auto"/>
        </w:rPr>
        <w:t>C</w:t>
      </w:r>
      <w:r w:rsidR="00AD06B7">
        <w:rPr>
          <w:rFonts w:asciiTheme="minorHAnsi" w:eastAsia="Calibri" w:hAnsiTheme="minorHAnsi" w:cstheme="minorHAnsi"/>
          <w:b/>
          <w:bCs/>
          <w:color w:val="auto"/>
        </w:rPr>
        <w:t>ontratista debe</w:t>
      </w:r>
      <w:r w:rsidR="00AD06B7" w:rsidRPr="00307EC6">
        <w:rPr>
          <w:rFonts w:asciiTheme="minorHAnsi" w:eastAsia="Calibri" w:hAnsiTheme="minorHAnsi" w:cstheme="minorHAnsi"/>
          <w:b/>
          <w:bCs/>
          <w:color w:val="auto"/>
        </w:rPr>
        <w:t>:</w:t>
      </w:r>
    </w:p>
    <w:p w14:paraId="3E816F4F" w14:textId="77777777" w:rsidR="00AD06B7" w:rsidRPr="00881BFE" w:rsidRDefault="00AD06B7"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Llevar los elementos de bioseguridad: mascarilla y gafas</w:t>
      </w:r>
      <w:r>
        <w:rPr>
          <w:rFonts w:asciiTheme="minorHAnsi" w:eastAsia="Calibri" w:hAnsiTheme="minorHAnsi" w:cstheme="minorHAnsi"/>
          <w:color w:val="auto"/>
        </w:rPr>
        <w:t xml:space="preserve"> y</w:t>
      </w:r>
      <w:r w:rsidRPr="00881BFE">
        <w:rPr>
          <w:rFonts w:asciiTheme="minorHAnsi" w:eastAsia="Calibri" w:hAnsiTheme="minorHAnsi" w:cstheme="minorHAnsi"/>
          <w:color w:val="auto"/>
        </w:rPr>
        <w:t xml:space="preserve"> </w:t>
      </w:r>
      <w:r>
        <w:rPr>
          <w:rFonts w:asciiTheme="minorHAnsi" w:eastAsia="Calibri" w:hAnsiTheme="minorHAnsi" w:cstheme="minorHAnsi"/>
          <w:color w:val="auto"/>
        </w:rPr>
        <w:t>a</w:t>
      </w:r>
      <w:r w:rsidRPr="00881BFE">
        <w:rPr>
          <w:rFonts w:asciiTheme="minorHAnsi" w:eastAsia="Calibri" w:hAnsiTheme="minorHAnsi" w:cstheme="minorHAnsi"/>
          <w:color w:val="auto"/>
        </w:rPr>
        <w:t>dicionalmente, deberá llevar sus elementos de protección personal requeridos según la tarea a realizar.</w:t>
      </w:r>
    </w:p>
    <w:p w14:paraId="0698045E" w14:textId="77777777" w:rsidR="00AD06B7" w:rsidRDefault="00AD06B7"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lastRenderedPageBreak/>
        <w:t>Llevar su kit de limpieza de manos (gel antibacterial o pañitos húmedos, o alcohol).</w:t>
      </w:r>
    </w:p>
    <w:p w14:paraId="10EC3563" w14:textId="2480716A" w:rsidR="00AD06B7" w:rsidRDefault="00AD06B7"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 xml:space="preserve">Mantener en todo momento el </w:t>
      </w:r>
      <w:r w:rsidR="00BD7D6B">
        <w:rPr>
          <w:rFonts w:asciiTheme="minorHAnsi" w:eastAsia="Calibri" w:hAnsiTheme="minorHAnsi" w:cstheme="minorHAnsi"/>
          <w:color w:val="auto"/>
        </w:rPr>
        <w:t>distanciamiento físico</w:t>
      </w:r>
      <w:r w:rsidRPr="00881BFE">
        <w:rPr>
          <w:rFonts w:asciiTheme="minorHAnsi" w:eastAsia="Calibri" w:hAnsiTheme="minorHAnsi" w:cstheme="minorHAnsi"/>
          <w:color w:val="auto"/>
        </w:rPr>
        <w:t xml:space="preserve"> de 2 mt.</w:t>
      </w:r>
    </w:p>
    <w:p w14:paraId="50C8C306" w14:textId="77777777" w:rsidR="00AD06B7" w:rsidRDefault="00AD06B7"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Aplicar la etiqueta de higiene al estornudar o toser.</w:t>
      </w:r>
    </w:p>
    <w:p w14:paraId="40EE8F87" w14:textId="77777777" w:rsidR="00AD06B7" w:rsidRDefault="00AD06B7"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Permitir la toma de temperatura corporal al ingreso de nuestras instalaciones.</w:t>
      </w:r>
    </w:p>
    <w:p w14:paraId="7C8E47C8" w14:textId="5479874A" w:rsidR="00165E99" w:rsidRDefault="00165E99" w:rsidP="00B10261"/>
    <w:p w14:paraId="3EAFBF17" w14:textId="418EB18C" w:rsidR="001A479E" w:rsidRPr="00903230" w:rsidRDefault="00903230" w:rsidP="00580D78">
      <w:pPr>
        <w:pStyle w:val="Prrafodelista"/>
        <w:numPr>
          <w:ilvl w:val="2"/>
          <w:numId w:val="20"/>
        </w:numPr>
        <w:rPr>
          <w:b/>
          <w:bCs/>
          <w:sz w:val="24"/>
          <w:szCs w:val="24"/>
        </w:rPr>
      </w:pPr>
      <w:r>
        <w:rPr>
          <w:b/>
          <w:bCs/>
          <w:sz w:val="24"/>
          <w:szCs w:val="24"/>
        </w:rPr>
        <w:t>Visitas de obra en Licitaciones</w:t>
      </w:r>
    </w:p>
    <w:p w14:paraId="4F4A2B7A" w14:textId="63D0C8AE" w:rsidR="001A479E" w:rsidRPr="00C52E47" w:rsidRDefault="00C22B30" w:rsidP="00B10261">
      <w:pPr>
        <w:rPr>
          <w:b/>
          <w:bCs/>
          <w:sz w:val="24"/>
          <w:szCs w:val="24"/>
        </w:rPr>
      </w:pPr>
      <w:r w:rsidRPr="00C52E47">
        <w:rPr>
          <w:b/>
          <w:bCs/>
          <w:sz w:val="24"/>
          <w:szCs w:val="24"/>
        </w:rPr>
        <w:t xml:space="preserve">Antes de la visita: </w:t>
      </w:r>
    </w:p>
    <w:p w14:paraId="5BAF986C" w14:textId="34964BC1" w:rsidR="00C22B30" w:rsidRPr="00C52E47" w:rsidRDefault="00C22B30" w:rsidP="00580D78">
      <w:pPr>
        <w:numPr>
          <w:ilvl w:val="2"/>
          <w:numId w:val="17"/>
        </w:numPr>
        <w:autoSpaceDE w:val="0"/>
        <w:autoSpaceDN w:val="0"/>
        <w:adjustRightInd w:val="0"/>
        <w:spacing w:after="0" w:line="240" w:lineRule="auto"/>
        <w:ind w:left="360"/>
        <w:jc w:val="both"/>
        <w:rPr>
          <w:rFonts w:eastAsia="Calibri" w:cstheme="minorHAnsi"/>
          <w:sz w:val="24"/>
          <w:szCs w:val="24"/>
        </w:rPr>
      </w:pPr>
      <w:r w:rsidRPr="00C52E47">
        <w:rPr>
          <w:rFonts w:eastAsia="Calibri" w:cstheme="minorHAnsi"/>
          <w:sz w:val="24"/>
          <w:szCs w:val="24"/>
        </w:rPr>
        <w:t xml:space="preserve">La Coordinación de Compras de Servicios, solicita a los proponentes, el certificado de </w:t>
      </w:r>
      <w:r w:rsidR="00C52E47" w:rsidRPr="00C52E47">
        <w:rPr>
          <w:rFonts w:eastAsia="Calibri" w:cstheme="minorHAnsi"/>
          <w:sz w:val="24"/>
          <w:szCs w:val="24"/>
        </w:rPr>
        <w:t>protocolos, donde el Proponente</w:t>
      </w:r>
      <w:r w:rsidRPr="00C52E47">
        <w:rPr>
          <w:rFonts w:eastAsia="Calibri" w:cstheme="minorHAnsi"/>
          <w:sz w:val="24"/>
          <w:szCs w:val="24"/>
        </w:rPr>
        <w:t xml:space="preserve"> certifica </w:t>
      </w:r>
      <w:r w:rsidR="00E008A4">
        <w:rPr>
          <w:rFonts w:eastAsia="Calibri" w:cstheme="minorHAnsi"/>
          <w:sz w:val="24"/>
          <w:szCs w:val="24"/>
        </w:rPr>
        <w:t xml:space="preserve">que cuenta con su Protocolo de bioseguridad y </w:t>
      </w:r>
      <w:r w:rsidRPr="00C52E47">
        <w:rPr>
          <w:rFonts w:eastAsia="Calibri" w:cstheme="minorHAnsi"/>
          <w:sz w:val="24"/>
          <w:szCs w:val="24"/>
        </w:rPr>
        <w:t xml:space="preserve">que el personal que hará la visita de obra se encuentra en buenas condiciones de salud </w:t>
      </w:r>
      <w:r w:rsidR="00C52E47" w:rsidRPr="00C52E47">
        <w:rPr>
          <w:rFonts w:eastAsia="Calibri" w:cstheme="minorHAnsi"/>
          <w:sz w:val="24"/>
          <w:szCs w:val="24"/>
        </w:rPr>
        <w:t>y no ha tenido contacto con casos sospechosos o confirmados.</w:t>
      </w:r>
    </w:p>
    <w:p w14:paraId="43192512" w14:textId="43DD28AC" w:rsidR="00C52E47" w:rsidRPr="00C52E47" w:rsidRDefault="00C52E47" w:rsidP="00580D78">
      <w:pPr>
        <w:numPr>
          <w:ilvl w:val="2"/>
          <w:numId w:val="17"/>
        </w:numPr>
        <w:autoSpaceDE w:val="0"/>
        <w:autoSpaceDN w:val="0"/>
        <w:adjustRightInd w:val="0"/>
        <w:spacing w:after="0" w:line="240" w:lineRule="auto"/>
        <w:ind w:left="360"/>
        <w:jc w:val="both"/>
        <w:rPr>
          <w:rFonts w:eastAsia="Calibri" w:cstheme="minorHAnsi"/>
          <w:sz w:val="24"/>
          <w:szCs w:val="24"/>
        </w:rPr>
      </w:pPr>
      <w:r w:rsidRPr="00C52E47">
        <w:rPr>
          <w:rFonts w:eastAsia="Calibri" w:cstheme="minorHAnsi"/>
          <w:sz w:val="24"/>
          <w:szCs w:val="24"/>
        </w:rPr>
        <w:t>El Proponente firma el certificado de protocolos y lo envía al Comprador que está manejando la Licitació</w:t>
      </w:r>
      <w:r w:rsidR="00E008A4">
        <w:rPr>
          <w:rFonts w:eastAsia="Calibri" w:cstheme="minorHAnsi"/>
          <w:sz w:val="24"/>
          <w:szCs w:val="24"/>
        </w:rPr>
        <w:t>n.</w:t>
      </w:r>
    </w:p>
    <w:p w14:paraId="38B7DEDE" w14:textId="70CB054B" w:rsidR="00C52E47" w:rsidRDefault="00C52E47" w:rsidP="00580D78">
      <w:pPr>
        <w:numPr>
          <w:ilvl w:val="2"/>
          <w:numId w:val="17"/>
        </w:numPr>
        <w:autoSpaceDE w:val="0"/>
        <w:autoSpaceDN w:val="0"/>
        <w:adjustRightInd w:val="0"/>
        <w:spacing w:after="0" w:line="240" w:lineRule="auto"/>
        <w:ind w:left="360"/>
        <w:jc w:val="both"/>
        <w:rPr>
          <w:rFonts w:eastAsia="Calibri" w:cstheme="minorHAnsi"/>
          <w:sz w:val="24"/>
          <w:szCs w:val="24"/>
        </w:rPr>
      </w:pPr>
      <w:r w:rsidRPr="00C52E47">
        <w:rPr>
          <w:rFonts w:eastAsia="Calibri" w:cstheme="minorHAnsi"/>
          <w:sz w:val="24"/>
          <w:szCs w:val="24"/>
        </w:rPr>
        <w:t>El Administrador de Contrato solicitará el permiso de ingreso al CIS y/o Responsable de la Estación a visitar</w:t>
      </w:r>
      <w:r w:rsidR="00E008A4">
        <w:rPr>
          <w:rFonts w:eastAsia="Calibri" w:cstheme="minorHAnsi"/>
          <w:sz w:val="24"/>
          <w:szCs w:val="24"/>
        </w:rPr>
        <w:t>, enviando la Seguridad Social y el certificado de Protocolos.</w:t>
      </w:r>
    </w:p>
    <w:p w14:paraId="53C03DB5" w14:textId="77777777" w:rsidR="00E008A4" w:rsidRDefault="00E008A4" w:rsidP="00E008A4">
      <w:pPr>
        <w:autoSpaceDE w:val="0"/>
        <w:autoSpaceDN w:val="0"/>
        <w:adjustRightInd w:val="0"/>
        <w:spacing w:after="0" w:line="240" w:lineRule="auto"/>
        <w:jc w:val="both"/>
        <w:rPr>
          <w:rFonts w:eastAsia="Calibri" w:cstheme="minorHAnsi"/>
          <w:sz w:val="24"/>
          <w:szCs w:val="24"/>
        </w:rPr>
      </w:pPr>
    </w:p>
    <w:p w14:paraId="3796FC8B" w14:textId="21479F8A" w:rsidR="00E008A4" w:rsidRPr="00E008A4" w:rsidRDefault="00E008A4" w:rsidP="00E008A4">
      <w:pPr>
        <w:autoSpaceDE w:val="0"/>
        <w:autoSpaceDN w:val="0"/>
        <w:adjustRightInd w:val="0"/>
        <w:spacing w:after="0" w:line="240" w:lineRule="auto"/>
        <w:jc w:val="both"/>
        <w:rPr>
          <w:rFonts w:eastAsia="Calibri" w:cstheme="minorHAnsi"/>
          <w:b/>
          <w:bCs/>
          <w:sz w:val="24"/>
          <w:szCs w:val="24"/>
        </w:rPr>
      </w:pPr>
      <w:r w:rsidRPr="00E008A4">
        <w:rPr>
          <w:rFonts w:eastAsia="Calibri" w:cstheme="minorHAnsi"/>
          <w:b/>
          <w:bCs/>
          <w:sz w:val="24"/>
          <w:szCs w:val="24"/>
        </w:rPr>
        <w:t>Durante la visita de obra los Proponentes deben:</w:t>
      </w:r>
    </w:p>
    <w:p w14:paraId="0B577B01" w14:textId="77777777" w:rsidR="00C52E47" w:rsidRDefault="00C52E47" w:rsidP="00B10261"/>
    <w:p w14:paraId="1637881B" w14:textId="25C7EA0E" w:rsidR="00E008A4" w:rsidRPr="00881BFE" w:rsidRDefault="00E008A4"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 xml:space="preserve">Llevar </w:t>
      </w:r>
      <w:r w:rsidR="006260D8">
        <w:rPr>
          <w:rFonts w:asciiTheme="minorHAnsi" w:eastAsia="Calibri" w:hAnsiTheme="minorHAnsi" w:cstheme="minorHAnsi"/>
          <w:color w:val="auto"/>
        </w:rPr>
        <w:t xml:space="preserve">mascarilla y </w:t>
      </w:r>
      <w:r w:rsidRPr="00881BFE">
        <w:rPr>
          <w:rFonts w:asciiTheme="minorHAnsi" w:eastAsia="Calibri" w:hAnsiTheme="minorHAnsi" w:cstheme="minorHAnsi"/>
          <w:color w:val="auto"/>
        </w:rPr>
        <w:t xml:space="preserve"> sus elementos de protección personal requeridos según la tarea a realizar.</w:t>
      </w:r>
    </w:p>
    <w:p w14:paraId="6B6D2257" w14:textId="77777777" w:rsidR="00E008A4" w:rsidRDefault="00E008A4"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Llevar su kit de limpieza de manos (gel antibacterial o pañitos húmedos, o alcohol).</w:t>
      </w:r>
    </w:p>
    <w:p w14:paraId="54CB4CBB" w14:textId="7E5D0AB0" w:rsidR="00E008A4" w:rsidRDefault="00E008A4"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 xml:space="preserve">Mantener en todo momento el </w:t>
      </w:r>
      <w:r w:rsidR="00BD7D6B">
        <w:rPr>
          <w:rFonts w:asciiTheme="minorHAnsi" w:eastAsia="Calibri" w:hAnsiTheme="minorHAnsi" w:cstheme="minorHAnsi"/>
          <w:color w:val="auto"/>
        </w:rPr>
        <w:t>distanciamiento físico</w:t>
      </w:r>
      <w:r w:rsidRPr="00881BFE">
        <w:rPr>
          <w:rFonts w:asciiTheme="minorHAnsi" w:eastAsia="Calibri" w:hAnsiTheme="minorHAnsi" w:cstheme="minorHAnsi"/>
          <w:color w:val="auto"/>
        </w:rPr>
        <w:t xml:space="preserve"> de 2 mt.</w:t>
      </w:r>
    </w:p>
    <w:p w14:paraId="164B75C8" w14:textId="77777777" w:rsidR="00E008A4" w:rsidRDefault="00E008A4" w:rsidP="00580D78">
      <w:pPr>
        <w:pStyle w:val="Default"/>
        <w:numPr>
          <w:ilvl w:val="0"/>
          <w:numId w:val="18"/>
        </w:numPr>
        <w:ind w:left="360"/>
        <w:jc w:val="both"/>
        <w:rPr>
          <w:rFonts w:asciiTheme="minorHAnsi" w:eastAsia="Calibri" w:hAnsiTheme="minorHAnsi" w:cstheme="minorHAnsi"/>
          <w:color w:val="auto"/>
        </w:rPr>
      </w:pPr>
      <w:r w:rsidRPr="00881BFE">
        <w:rPr>
          <w:rFonts w:asciiTheme="minorHAnsi" w:eastAsia="Calibri" w:hAnsiTheme="minorHAnsi" w:cstheme="minorHAnsi"/>
          <w:color w:val="auto"/>
        </w:rPr>
        <w:t>Aplicar la etiqueta de higiene al estornudar o toser.</w:t>
      </w:r>
    </w:p>
    <w:p w14:paraId="2C3B15A3" w14:textId="660EB167" w:rsidR="001A479E" w:rsidRDefault="001A479E" w:rsidP="00B10261"/>
    <w:p w14:paraId="4F8B159B" w14:textId="77777777" w:rsidR="001A479E" w:rsidRDefault="001A479E" w:rsidP="00B10261"/>
    <w:p w14:paraId="2CC170AB" w14:textId="4D9B136C" w:rsidR="00DB6ABB" w:rsidRPr="001B0770" w:rsidRDefault="00B23F7A" w:rsidP="00580D78">
      <w:pPr>
        <w:pStyle w:val="Ttulo1"/>
        <w:keepLines w:val="0"/>
        <w:numPr>
          <w:ilvl w:val="0"/>
          <w:numId w:val="20"/>
        </w:numPr>
        <w:spacing w:line="240" w:lineRule="auto"/>
        <w:ind w:left="-284" w:right="-376" w:hanging="425"/>
        <w:rPr>
          <w:rFonts w:asciiTheme="minorHAnsi" w:hAnsiTheme="minorHAnsi" w:cstheme="minorHAnsi"/>
          <w:sz w:val="24"/>
          <w:szCs w:val="24"/>
        </w:rPr>
      </w:pPr>
      <w:bookmarkStart w:id="6" w:name="_Hlk38907887"/>
      <w:r w:rsidRPr="001B0770">
        <w:rPr>
          <w:rFonts w:asciiTheme="minorHAnsi" w:hAnsiTheme="minorHAnsi" w:cstheme="minorHAnsi"/>
          <w:sz w:val="24"/>
          <w:szCs w:val="24"/>
        </w:rPr>
        <w:t xml:space="preserve">DOCUMENTO DE REFERENCIA Y </w:t>
      </w:r>
      <w:r w:rsidR="00C05F18" w:rsidRPr="001B0770">
        <w:rPr>
          <w:rFonts w:asciiTheme="minorHAnsi" w:hAnsiTheme="minorHAnsi" w:cstheme="minorHAnsi"/>
          <w:sz w:val="24"/>
          <w:szCs w:val="24"/>
        </w:rPr>
        <w:t>ANEXO</w:t>
      </w:r>
    </w:p>
    <w:p w14:paraId="5145020E" w14:textId="77777777" w:rsidR="00B23F7A" w:rsidRPr="001B0770" w:rsidRDefault="00B23F7A" w:rsidP="00B23F7A"/>
    <w:p w14:paraId="0F941E56" w14:textId="016AEE1C" w:rsidR="00AD06B7" w:rsidRDefault="00DB6ABB" w:rsidP="00580D78">
      <w:pPr>
        <w:pStyle w:val="Prrafodelista"/>
        <w:widowControl w:val="0"/>
        <w:numPr>
          <w:ilvl w:val="0"/>
          <w:numId w:val="2"/>
        </w:numPr>
        <w:autoSpaceDE w:val="0"/>
        <w:autoSpaceDN w:val="0"/>
        <w:adjustRightInd w:val="0"/>
        <w:spacing w:after="32" w:line="276" w:lineRule="auto"/>
        <w:ind w:left="-284" w:right="-376" w:hanging="142"/>
        <w:jc w:val="both"/>
        <w:rPr>
          <w:rFonts w:cstheme="minorHAnsi"/>
          <w:sz w:val="24"/>
          <w:szCs w:val="24"/>
        </w:rPr>
      </w:pPr>
      <w:r w:rsidRPr="001B0770">
        <w:rPr>
          <w:rFonts w:cstheme="minorHAnsi"/>
          <w:sz w:val="24"/>
          <w:szCs w:val="24"/>
        </w:rPr>
        <w:t>Resolución 000666 de 24 de abril de 2020.</w:t>
      </w:r>
      <w:bookmarkStart w:id="7" w:name="_Hlk39679444"/>
      <w:bookmarkStart w:id="8" w:name="_Hlk39679711"/>
      <w:bookmarkStart w:id="9" w:name="_Hlk39679784"/>
    </w:p>
    <w:p w14:paraId="7E3D6589" w14:textId="3A333DDB" w:rsidR="006260D8" w:rsidRDefault="006260D8" w:rsidP="00580D78">
      <w:pPr>
        <w:pStyle w:val="Prrafodelista"/>
        <w:widowControl w:val="0"/>
        <w:numPr>
          <w:ilvl w:val="0"/>
          <w:numId w:val="2"/>
        </w:numPr>
        <w:autoSpaceDE w:val="0"/>
        <w:autoSpaceDN w:val="0"/>
        <w:adjustRightInd w:val="0"/>
        <w:spacing w:after="32" w:line="276" w:lineRule="auto"/>
        <w:ind w:left="-284" w:right="-376" w:hanging="142"/>
        <w:jc w:val="both"/>
        <w:rPr>
          <w:rFonts w:cstheme="minorHAnsi"/>
          <w:sz w:val="24"/>
          <w:szCs w:val="24"/>
        </w:rPr>
      </w:pPr>
      <w:r>
        <w:rPr>
          <w:rFonts w:cstheme="minorHAnsi"/>
          <w:sz w:val="24"/>
          <w:szCs w:val="24"/>
        </w:rPr>
        <w:t>Resolución 0223 de febrero de 2021</w:t>
      </w:r>
    </w:p>
    <w:p w14:paraId="5AD8C124" w14:textId="01B0C7BC" w:rsidR="006260D8" w:rsidRDefault="006260D8" w:rsidP="00580D78">
      <w:pPr>
        <w:pStyle w:val="Prrafodelista"/>
        <w:widowControl w:val="0"/>
        <w:numPr>
          <w:ilvl w:val="0"/>
          <w:numId w:val="2"/>
        </w:numPr>
        <w:autoSpaceDE w:val="0"/>
        <w:autoSpaceDN w:val="0"/>
        <w:adjustRightInd w:val="0"/>
        <w:spacing w:after="32" w:line="276" w:lineRule="auto"/>
        <w:ind w:left="-284" w:right="-376" w:hanging="142"/>
        <w:jc w:val="both"/>
        <w:rPr>
          <w:rFonts w:cstheme="minorHAnsi"/>
          <w:sz w:val="24"/>
          <w:szCs w:val="24"/>
        </w:rPr>
      </w:pPr>
      <w:r>
        <w:rPr>
          <w:rFonts w:cstheme="minorHAnsi"/>
          <w:sz w:val="24"/>
          <w:szCs w:val="24"/>
        </w:rPr>
        <w:t>Resolución 392 de marzo de 2021</w:t>
      </w:r>
    </w:p>
    <w:p w14:paraId="2348F4A3" w14:textId="23F42788" w:rsidR="00B23F7A" w:rsidRDefault="00EA4EF5" w:rsidP="00580D78">
      <w:pPr>
        <w:pStyle w:val="Prrafodelista"/>
        <w:widowControl w:val="0"/>
        <w:numPr>
          <w:ilvl w:val="0"/>
          <w:numId w:val="2"/>
        </w:numPr>
        <w:autoSpaceDE w:val="0"/>
        <w:autoSpaceDN w:val="0"/>
        <w:adjustRightInd w:val="0"/>
        <w:spacing w:after="32" w:line="276" w:lineRule="auto"/>
        <w:ind w:left="-284" w:right="-376" w:hanging="142"/>
        <w:jc w:val="both"/>
        <w:rPr>
          <w:rFonts w:cstheme="minorHAnsi"/>
          <w:sz w:val="24"/>
          <w:szCs w:val="24"/>
        </w:rPr>
      </w:pPr>
      <w:r w:rsidRPr="00AD06B7">
        <w:rPr>
          <w:rFonts w:cstheme="minorHAnsi"/>
          <w:sz w:val="24"/>
          <w:szCs w:val="24"/>
        </w:rPr>
        <w:t xml:space="preserve">Plano de oficinas </w:t>
      </w:r>
      <w:r w:rsidR="00332CC6">
        <w:rPr>
          <w:rFonts w:cstheme="minorHAnsi"/>
          <w:sz w:val="24"/>
          <w:szCs w:val="24"/>
        </w:rPr>
        <w:t>con la ubicación de los puestos de trabajo</w:t>
      </w:r>
    </w:p>
    <w:p w14:paraId="1412424C" w14:textId="7DF00E07" w:rsidR="00332CC6" w:rsidRPr="00AD06B7" w:rsidRDefault="00332CC6" w:rsidP="00580D78">
      <w:pPr>
        <w:pStyle w:val="Prrafodelista"/>
        <w:widowControl w:val="0"/>
        <w:numPr>
          <w:ilvl w:val="0"/>
          <w:numId w:val="2"/>
        </w:numPr>
        <w:autoSpaceDE w:val="0"/>
        <w:autoSpaceDN w:val="0"/>
        <w:adjustRightInd w:val="0"/>
        <w:spacing w:after="32" w:line="276" w:lineRule="auto"/>
        <w:ind w:left="-284" w:right="-376" w:hanging="142"/>
        <w:jc w:val="both"/>
        <w:rPr>
          <w:rFonts w:cstheme="minorHAnsi"/>
          <w:sz w:val="24"/>
          <w:szCs w:val="24"/>
        </w:rPr>
      </w:pPr>
      <w:r>
        <w:rPr>
          <w:rFonts w:cstheme="minorHAnsi"/>
          <w:sz w:val="24"/>
          <w:szCs w:val="24"/>
        </w:rPr>
        <w:t>Certificado de Protocolo para Visitas de Obra en Licitaciones.</w:t>
      </w:r>
    </w:p>
    <w:p w14:paraId="43A9421C" w14:textId="4F5A1765" w:rsidR="00EA4EF5" w:rsidRDefault="00EA4EF5" w:rsidP="008E5356">
      <w:pPr>
        <w:pStyle w:val="Prrafodelista"/>
        <w:widowControl w:val="0"/>
        <w:autoSpaceDE w:val="0"/>
        <w:autoSpaceDN w:val="0"/>
        <w:adjustRightInd w:val="0"/>
        <w:spacing w:after="32"/>
        <w:ind w:left="-284" w:right="-376"/>
        <w:rPr>
          <w:rFonts w:cstheme="minorHAnsi"/>
          <w:sz w:val="24"/>
          <w:szCs w:val="24"/>
        </w:rPr>
      </w:pPr>
    </w:p>
    <w:p w14:paraId="4E4054C2" w14:textId="77777777" w:rsidR="00EA4EF5" w:rsidRPr="001B0770" w:rsidRDefault="00EA4EF5" w:rsidP="008E5356">
      <w:pPr>
        <w:pStyle w:val="Prrafodelista"/>
        <w:widowControl w:val="0"/>
        <w:autoSpaceDE w:val="0"/>
        <w:autoSpaceDN w:val="0"/>
        <w:adjustRightInd w:val="0"/>
        <w:spacing w:after="32"/>
        <w:ind w:left="-284" w:right="-376"/>
        <w:rPr>
          <w:rFonts w:cstheme="minorHAnsi"/>
          <w:sz w:val="24"/>
          <w:szCs w:val="24"/>
        </w:rPr>
      </w:pPr>
    </w:p>
    <w:p w14:paraId="1FFBC752" w14:textId="6B599C76" w:rsidR="00C05F18" w:rsidRPr="001B0770" w:rsidRDefault="00C05F18" w:rsidP="00580D78">
      <w:pPr>
        <w:pStyle w:val="Ttulo1"/>
        <w:keepLines w:val="0"/>
        <w:numPr>
          <w:ilvl w:val="0"/>
          <w:numId w:val="20"/>
        </w:numPr>
        <w:spacing w:line="240" w:lineRule="auto"/>
        <w:ind w:left="-284" w:right="-376" w:hanging="425"/>
        <w:rPr>
          <w:rFonts w:asciiTheme="minorHAnsi" w:hAnsiTheme="minorHAnsi" w:cstheme="minorHAnsi"/>
          <w:sz w:val="24"/>
          <w:szCs w:val="24"/>
        </w:rPr>
      </w:pPr>
      <w:r w:rsidRPr="001B0770">
        <w:rPr>
          <w:rFonts w:asciiTheme="minorHAnsi" w:hAnsiTheme="minorHAnsi" w:cstheme="minorHAnsi"/>
          <w:sz w:val="24"/>
          <w:szCs w:val="24"/>
        </w:rPr>
        <w:t>control de cambios</w:t>
      </w:r>
    </w:p>
    <w:p w14:paraId="7EC43ABD" w14:textId="77777777" w:rsidR="00C05F18" w:rsidRPr="001B0770" w:rsidRDefault="00C05F18" w:rsidP="008E5356">
      <w:pPr>
        <w:pStyle w:val="Prrafodelista"/>
        <w:widowControl w:val="0"/>
        <w:autoSpaceDE w:val="0"/>
        <w:autoSpaceDN w:val="0"/>
        <w:adjustRightInd w:val="0"/>
        <w:spacing w:after="32"/>
        <w:ind w:left="-284" w:right="-376"/>
        <w:rPr>
          <w:rFonts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33"/>
        <w:gridCol w:w="5781"/>
      </w:tblGrid>
      <w:tr w:rsidR="001B0770" w:rsidRPr="001B0770" w14:paraId="158BB46A" w14:textId="77777777" w:rsidTr="00190F26">
        <w:trPr>
          <w:jc w:val="center"/>
        </w:trPr>
        <w:tc>
          <w:tcPr>
            <w:tcW w:w="801" w:type="pct"/>
            <w:shd w:val="clear" w:color="auto" w:fill="auto"/>
          </w:tcPr>
          <w:bookmarkEnd w:id="6"/>
          <w:bookmarkEnd w:id="7"/>
          <w:bookmarkEnd w:id="8"/>
          <w:bookmarkEnd w:id="9"/>
          <w:p w14:paraId="411C1EA7" w14:textId="77777777" w:rsidR="006F0DA5" w:rsidRPr="001B0770" w:rsidRDefault="006F0DA5" w:rsidP="008E5356">
            <w:pPr>
              <w:spacing w:after="0" w:line="240" w:lineRule="auto"/>
              <w:ind w:left="-284" w:right="-376"/>
              <w:jc w:val="center"/>
              <w:rPr>
                <w:rFonts w:ascii="Arial" w:eastAsia="Times New Roman" w:hAnsi="Arial" w:cs="Arial"/>
                <w:b/>
                <w:lang w:val="es-ES" w:eastAsia="es-ES"/>
              </w:rPr>
            </w:pPr>
            <w:r w:rsidRPr="001B0770">
              <w:rPr>
                <w:rFonts w:ascii="Arial" w:eastAsia="Times New Roman" w:hAnsi="Arial" w:cs="Arial"/>
                <w:b/>
                <w:lang w:val="es-ES" w:eastAsia="es-ES"/>
              </w:rPr>
              <w:t>VERSIÓN</w:t>
            </w:r>
          </w:p>
        </w:tc>
        <w:tc>
          <w:tcPr>
            <w:tcW w:w="925" w:type="pct"/>
            <w:shd w:val="clear" w:color="auto" w:fill="auto"/>
          </w:tcPr>
          <w:p w14:paraId="6ED0C2C2" w14:textId="77777777" w:rsidR="006F0DA5" w:rsidRPr="001B0770" w:rsidRDefault="006F0DA5" w:rsidP="008E5356">
            <w:pPr>
              <w:spacing w:after="0" w:line="240" w:lineRule="auto"/>
              <w:ind w:left="-284" w:right="-376"/>
              <w:jc w:val="center"/>
              <w:rPr>
                <w:rFonts w:ascii="Arial" w:eastAsia="Times New Roman" w:hAnsi="Arial" w:cs="Arial"/>
                <w:b/>
                <w:lang w:val="es-ES" w:eastAsia="es-ES"/>
              </w:rPr>
            </w:pPr>
            <w:r w:rsidRPr="001B0770">
              <w:rPr>
                <w:rFonts w:ascii="Arial" w:eastAsia="Times New Roman" w:hAnsi="Arial" w:cs="Arial"/>
                <w:b/>
                <w:lang w:val="es-ES" w:eastAsia="es-ES"/>
              </w:rPr>
              <w:t>FECHA</w:t>
            </w:r>
          </w:p>
        </w:tc>
        <w:tc>
          <w:tcPr>
            <w:tcW w:w="3274" w:type="pct"/>
            <w:shd w:val="clear" w:color="auto" w:fill="auto"/>
          </w:tcPr>
          <w:p w14:paraId="59CC815D" w14:textId="77777777" w:rsidR="006F0DA5" w:rsidRPr="001B0770" w:rsidRDefault="006F0DA5" w:rsidP="008E5356">
            <w:pPr>
              <w:spacing w:after="0" w:line="240" w:lineRule="auto"/>
              <w:ind w:left="-284" w:right="-376"/>
              <w:jc w:val="center"/>
              <w:rPr>
                <w:rFonts w:ascii="Arial" w:eastAsia="Times New Roman" w:hAnsi="Arial" w:cs="Arial"/>
                <w:b/>
                <w:lang w:val="es-ES" w:eastAsia="es-ES"/>
              </w:rPr>
            </w:pPr>
            <w:r w:rsidRPr="001B0770">
              <w:rPr>
                <w:rFonts w:ascii="Arial" w:eastAsia="Times New Roman" w:hAnsi="Arial" w:cs="Arial"/>
                <w:b/>
                <w:lang w:val="es-ES" w:eastAsia="es-ES"/>
              </w:rPr>
              <w:t>RAZÓN DE ACTUALIZACIÓN</w:t>
            </w:r>
          </w:p>
        </w:tc>
      </w:tr>
      <w:tr w:rsidR="006F0DA5" w:rsidRPr="001B0770" w14:paraId="4EFC8338" w14:textId="77777777" w:rsidTr="00190F26">
        <w:trPr>
          <w:jc w:val="center"/>
        </w:trPr>
        <w:tc>
          <w:tcPr>
            <w:tcW w:w="801" w:type="pct"/>
            <w:shd w:val="clear" w:color="auto" w:fill="auto"/>
          </w:tcPr>
          <w:p w14:paraId="2B950201" w14:textId="77777777" w:rsidR="006F0DA5" w:rsidRPr="001B0770" w:rsidRDefault="006F0DA5" w:rsidP="008E5356">
            <w:pPr>
              <w:spacing w:after="0" w:line="240" w:lineRule="auto"/>
              <w:ind w:left="-284" w:right="-376"/>
              <w:jc w:val="center"/>
              <w:rPr>
                <w:rFonts w:ascii="Arial" w:eastAsia="Times New Roman" w:hAnsi="Arial" w:cs="Arial"/>
                <w:lang w:val="es-ES" w:eastAsia="es-ES"/>
              </w:rPr>
            </w:pPr>
            <w:r w:rsidRPr="001B0770">
              <w:rPr>
                <w:rFonts w:ascii="Arial" w:eastAsia="Times New Roman" w:hAnsi="Arial" w:cs="Arial"/>
                <w:lang w:val="es-ES" w:eastAsia="es-ES"/>
              </w:rPr>
              <w:t>01</w:t>
            </w:r>
          </w:p>
        </w:tc>
        <w:tc>
          <w:tcPr>
            <w:tcW w:w="925" w:type="pct"/>
            <w:shd w:val="clear" w:color="auto" w:fill="auto"/>
          </w:tcPr>
          <w:p w14:paraId="0E7A9C62" w14:textId="60CF3EBF" w:rsidR="006F0DA5" w:rsidRPr="001B0770" w:rsidRDefault="00EA4EF5" w:rsidP="008E5356">
            <w:pPr>
              <w:spacing w:after="0" w:line="240" w:lineRule="auto"/>
              <w:ind w:left="-284" w:right="-376"/>
              <w:jc w:val="center"/>
              <w:rPr>
                <w:rFonts w:ascii="Arial" w:eastAsia="Times New Roman" w:hAnsi="Arial" w:cs="Arial"/>
                <w:lang w:val="es-ES" w:eastAsia="es-ES"/>
              </w:rPr>
            </w:pPr>
            <w:r>
              <w:rPr>
                <w:rFonts w:ascii="Arial" w:eastAsia="Times New Roman" w:hAnsi="Arial" w:cs="Arial"/>
                <w:lang w:val="es-ES" w:eastAsia="es-ES"/>
              </w:rPr>
              <w:t>13</w:t>
            </w:r>
            <w:r w:rsidR="001212E5" w:rsidRPr="001B0770">
              <w:rPr>
                <w:rFonts w:ascii="Arial" w:eastAsia="Times New Roman" w:hAnsi="Arial" w:cs="Arial"/>
                <w:lang w:val="es-ES" w:eastAsia="es-ES"/>
              </w:rPr>
              <w:t xml:space="preserve"> </w:t>
            </w:r>
            <w:r w:rsidR="006F0DA5" w:rsidRPr="001B0770">
              <w:rPr>
                <w:rFonts w:ascii="Arial" w:eastAsia="Times New Roman" w:hAnsi="Arial" w:cs="Arial"/>
                <w:lang w:val="es-ES" w:eastAsia="es-ES"/>
              </w:rPr>
              <w:t>/0</w:t>
            </w:r>
            <w:r>
              <w:rPr>
                <w:rFonts w:ascii="Arial" w:eastAsia="Times New Roman" w:hAnsi="Arial" w:cs="Arial"/>
                <w:lang w:val="es-ES" w:eastAsia="es-ES"/>
              </w:rPr>
              <w:t>7</w:t>
            </w:r>
            <w:r w:rsidR="006F0DA5" w:rsidRPr="001B0770">
              <w:rPr>
                <w:rFonts w:ascii="Arial" w:eastAsia="Times New Roman" w:hAnsi="Arial" w:cs="Arial"/>
                <w:lang w:val="es-ES" w:eastAsia="es-ES"/>
              </w:rPr>
              <w:t>/2</w:t>
            </w:r>
            <w:r w:rsidR="002D4A31" w:rsidRPr="001B0770">
              <w:rPr>
                <w:rFonts w:ascii="Arial" w:eastAsia="Times New Roman" w:hAnsi="Arial" w:cs="Arial"/>
                <w:lang w:val="es-ES" w:eastAsia="es-ES"/>
              </w:rPr>
              <w:t>0</w:t>
            </w:r>
            <w:r w:rsidR="006F0DA5" w:rsidRPr="001B0770">
              <w:rPr>
                <w:rFonts w:ascii="Arial" w:eastAsia="Times New Roman" w:hAnsi="Arial" w:cs="Arial"/>
                <w:lang w:val="es-ES" w:eastAsia="es-ES"/>
              </w:rPr>
              <w:t>20</w:t>
            </w:r>
          </w:p>
        </w:tc>
        <w:tc>
          <w:tcPr>
            <w:tcW w:w="3274" w:type="pct"/>
            <w:shd w:val="clear" w:color="auto" w:fill="auto"/>
          </w:tcPr>
          <w:p w14:paraId="10CE220A" w14:textId="77777777" w:rsidR="006F0DA5" w:rsidRPr="001B0770" w:rsidRDefault="006F0DA5" w:rsidP="008E5356">
            <w:pPr>
              <w:spacing w:after="0" w:line="240" w:lineRule="auto"/>
              <w:ind w:left="-284" w:right="-376"/>
              <w:jc w:val="center"/>
              <w:rPr>
                <w:rFonts w:ascii="Arial" w:eastAsia="Times New Roman" w:hAnsi="Arial" w:cs="Arial"/>
                <w:lang w:val="es-ES" w:eastAsia="es-ES"/>
              </w:rPr>
            </w:pPr>
            <w:r w:rsidRPr="001B0770">
              <w:rPr>
                <w:rFonts w:ascii="Arial" w:eastAsia="Times New Roman" w:hAnsi="Arial" w:cs="Arial"/>
                <w:lang w:val="es-ES" w:eastAsia="es-ES"/>
              </w:rPr>
              <w:t>Creación del documento</w:t>
            </w:r>
          </w:p>
        </w:tc>
      </w:tr>
      <w:tr w:rsidR="006260D8" w:rsidRPr="001B0770" w14:paraId="75EB0DCE" w14:textId="77777777" w:rsidTr="00190F26">
        <w:trPr>
          <w:jc w:val="center"/>
        </w:trPr>
        <w:tc>
          <w:tcPr>
            <w:tcW w:w="801" w:type="pct"/>
            <w:shd w:val="clear" w:color="auto" w:fill="auto"/>
          </w:tcPr>
          <w:p w14:paraId="3DB3B750" w14:textId="4CBA7AC3" w:rsidR="006260D8" w:rsidRPr="001B0770" w:rsidRDefault="006260D8" w:rsidP="008E5356">
            <w:pPr>
              <w:spacing w:after="0" w:line="240" w:lineRule="auto"/>
              <w:ind w:left="-284" w:right="-376"/>
              <w:jc w:val="center"/>
              <w:rPr>
                <w:rFonts w:ascii="Arial" w:eastAsia="Times New Roman" w:hAnsi="Arial" w:cs="Arial"/>
                <w:lang w:val="es-ES" w:eastAsia="es-ES"/>
              </w:rPr>
            </w:pPr>
            <w:r>
              <w:rPr>
                <w:rFonts w:ascii="Arial" w:eastAsia="Times New Roman" w:hAnsi="Arial" w:cs="Arial"/>
                <w:lang w:val="es-ES" w:eastAsia="es-ES"/>
              </w:rPr>
              <w:t>02</w:t>
            </w:r>
          </w:p>
        </w:tc>
        <w:tc>
          <w:tcPr>
            <w:tcW w:w="925" w:type="pct"/>
            <w:shd w:val="clear" w:color="auto" w:fill="auto"/>
          </w:tcPr>
          <w:p w14:paraId="328C5234" w14:textId="5C8D633D" w:rsidR="006260D8" w:rsidRDefault="006260D8" w:rsidP="008E5356">
            <w:pPr>
              <w:spacing w:after="0" w:line="240" w:lineRule="auto"/>
              <w:ind w:left="-284" w:right="-376"/>
              <w:jc w:val="center"/>
              <w:rPr>
                <w:rFonts w:ascii="Arial" w:eastAsia="Times New Roman" w:hAnsi="Arial" w:cs="Arial"/>
                <w:lang w:val="es-ES" w:eastAsia="es-ES"/>
              </w:rPr>
            </w:pPr>
            <w:r>
              <w:rPr>
                <w:rFonts w:ascii="Arial" w:eastAsia="Times New Roman" w:hAnsi="Arial" w:cs="Arial"/>
                <w:lang w:val="es-ES" w:eastAsia="es-ES"/>
              </w:rPr>
              <w:t>29/04/2021</w:t>
            </w:r>
          </w:p>
        </w:tc>
        <w:tc>
          <w:tcPr>
            <w:tcW w:w="3274" w:type="pct"/>
            <w:shd w:val="clear" w:color="auto" w:fill="auto"/>
          </w:tcPr>
          <w:p w14:paraId="4C3A5C12" w14:textId="05AAE5D7" w:rsidR="006260D8" w:rsidRPr="001B0770" w:rsidRDefault="006260D8" w:rsidP="008E5356">
            <w:pPr>
              <w:spacing w:after="0" w:line="240" w:lineRule="auto"/>
              <w:ind w:left="-284" w:right="-376"/>
              <w:jc w:val="center"/>
              <w:rPr>
                <w:rFonts w:ascii="Arial" w:eastAsia="Times New Roman" w:hAnsi="Arial" w:cs="Arial"/>
                <w:lang w:val="es-ES" w:eastAsia="es-ES"/>
              </w:rPr>
            </w:pPr>
            <w:r>
              <w:rPr>
                <w:rFonts w:ascii="Arial" w:eastAsia="Times New Roman" w:hAnsi="Arial" w:cs="Arial"/>
                <w:lang w:val="es-ES" w:eastAsia="es-ES"/>
              </w:rPr>
              <w:t>Se actualiza según resolución 223 y 392 de 2021.</w:t>
            </w:r>
          </w:p>
        </w:tc>
      </w:tr>
    </w:tbl>
    <w:p w14:paraId="28DC4FDF" w14:textId="690F4FD6" w:rsidR="000F1743" w:rsidRDefault="000F1743" w:rsidP="008E5356">
      <w:pPr>
        <w:pStyle w:val="Prrafodelista"/>
        <w:ind w:left="-284" w:right="-376"/>
        <w:jc w:val="center"/>
        <w:rPr>
          <w:rFonts w:ascii="Arial" w:hAnsi="Arial" w:cs="Arial"/>
          <w:b/>
          <w:bCs/>
        </w:rPr>
      </w:pPr>
    </w:p>
    <w:p w14:paraId="0B76B284" w14:textId="63AB2966" w:rsidR="00332CC6" w:rsidRDefault="00332CC6" w:rsidP="008E5356">
      <w:pPr>
        <w:pStyle w:val="Prrafodelista"/>
        <w:ind w:left="-284" w:right="-376"/>
        <w:jc w:val="center"/>
        <w:rPr>
          <w:rFonts w:ascii="Arial" w:hAnsi="Arial" w:cs="Arial"/>
          <w:b/>
          <w:bCs/>
        </w:rPr>
      </w:pPr>
    </w:p>
    <w:p w14:paraId="386017C7" w14:textId="597D1272" w:rsidR="00332CC6" w:rsidRDefault="00332CC6" w:rsidP="008E5356">
      <w:pPr>
        <w:pStyle w:val="Prrafodelista"/>
        <w:ind w:left="-284" w:right="-376"/>
        <w:jc w:val="center"/>
        <w:rPr>
          <w:rFonts w:ascii="Arial" w:hAnsi="Arial" w:cs="Arial"/>
          <w:b/>
          <w:bCs/>
        </w:rPr>
      </w:pPr>
    </w:p>
    <w:p w14:paraId="2E39817F" w14:textId="6F29B60F" w:rsidR="00332CC6" w:rsidRDefault="00332CC6" w:rsidP="008E5356">
      <w:pPr>
        <w:pStyle w:val="Prrafodelista"/>
        <w:ind w:left="-284" w:right="-376"/>
        <w:jc w:val="center"/>
        <w:rPr>
          <w:rFonts w:ascii="Arial" w:hAnsi="Arial" w:cs="Arial"/>
          <w:b/>
          <w:bCs/>
        </w:rPr>
      </w:pPr>
    </w:p>
    <w:p w14:paraId="5830022D" w14:textId="1332391C" w:rsidR="00332CC6" w:rsidRPr="00903230" w:rsidRDefault="00332CC6" w:rsidP="00332CC6">
      <w:pPr>
        <w:pStyle w:val="Ttulo3"/>
        <w:ind w:left="720" w:right="-568" w:hanging="720"/>
        <w:jc w:val="center"/>
        <w:rPr>
          <w:rFonts w:asciiTheme="minorHAnsi" w:hAnsiTheme="minorHAnsi" w:cstheme="minorHAnsi"/>
          <w:b/>
          <w:bCs/>
          <w:sz w:val="22"/>
          <w:szCs w:val="22"/>
        </w:rPr>
      </w:pPr>
      <w:r w:rsidRPr="00903230">
        <w:rPr>
          <w:rFonts w:asciiTheme="minorHAnsi" w:hAnsiTheme="minorHAnsi" w:cstheme="minorHAnsi"/>
          <w:b/>
          <w:bCs/>
          <w:sz w:val="22"/>
          <w:szCs w:val="22"/>
        </w:rPr>
        <w:t>CERTIFICACIÓN</w:t>
      </w:r>
    </w:p>
    <w:p w14:paraId="44D06B83" w14:textId="2B779283" w:rsidR="00332CC6" w:rsidRPr="00903230" w:rsidRDefault="00332CC6" w:rsidP="00332CC6">
      <w:pPr>
        <w:pStyle w:val="Ttulo3"/>
        <w:ind w:left="720" w:right="-568" w:hanging="720"/>
        <w:jc w:val="center"/>
        <w:rPr>
          <w:rFonts w:asciiTheme="minorHAnsi" w:hAnsiTheme="minorHAnsi" w:cstheme="minorHAnsi"/>
          <w:b/>
          <w:bCs/>
          <w:sz w:val="22"/>
          <w:szCs w:val="22"/>
        </w:rPr>
      </w:pPr>
      <w:r w:rsidRPr="00903230">
        <w:rPr>
          <w:rFonts w:asciiTheme="minorHAnsi" w:hAnsiTheme="minorHAnsi" w:cstheme="minorHAnsi"/>
          <w:b/>
          <w:bCs/>
          <w:sz w:val="22"/>
          <w:szCs w:val="22"/>
        </w:rPr>
        <w:t>PROTOCOLO MEDIDAS PREVENTIVAS FRENTE AL COVID-19</w:t>
      </w:r>
    </w:p>
    <w:p w14:paraId="253C7F96" w14:textId="77777777" w:rsidR="00903230" w:rsidRPr="00903230" w:rsidRDefault="00903230" w:rsidP="00903230">
      <w:pPr>
        <w:rPr>
          <w:rFonts w:cstheme="minorHAnsi"/>
        </w:rPr>
      </w:pPr>
    </w:p>
    <w:bookmarkStart w:id="10" w:name="Texto4"/>
    <w:p w14:paraId="04DA539C" w14:textId="77777777" w:rsidR="00332CC6" w:rsidRPr="00903230" w:rsidRDefault="00332CC6" w:rsidP="00332CC6">
      <w:pPr>
        <w:ind w:left="-567" w:right="-568"/>
        <w:jc w:val="both"/>
        <w:rPr>
          <w:rFonts w:cstheme="minorHAnsi"/>
          <w:lang w:val="es-ES_tradnl"/>
        </w:rPr>
      </w:pPr>
      <w:r w:rsidRPr="00903230">
        <w:rPr>
          <w:rFonts w:cstheme="minorHAnsi"/>
        </w:rPr>
        <w:fldChar w:fldCharType="begin">
          <w:ffData>
            <w:name w:val="Texto4"/>
            <w:enabled/>
            <w:calcOnExit w:val="0"/>
            <w:textInput/>
          </w:ffData>
        </w:fldChar>
      </w:r>
      <w:r w:rsidRPr="00903230">
        <w:rPr>
          <w:rFonts w:cstheme="minorHAnsi"/>
          <w:lang w:val="es-ES_tradnl"/>
        </w:rPr>
        <w:instrText xml:space="preserve"> FORMTEXT </w:instrText>
      </w:r>
      <w:r w:rsidRPr="00903230">
        <w:rPr>
          <w:rFonts w:cstheme="minorHAnsi"/>
        </w:rPr>
      </w:r>
      <w:r w:rsidRPr="00903230">
        <w:rPr>
          <w:rFonts w:cstheme="minorHAnsi"/>
        </w:rPr>
        <w:fldChar w:fldCharType="separate"/>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rPr>
        <w:fldChar w:fldCharType="end"/>
      </w:r>
      <w:bookmarkEnd w:id="10"/>
      <w:r w:rsidRPr="00903230">
        <w:rPr>
          <w:rFonts w:cstheme="minorHAnsi"/>
          <w:lang w:val="es-ES_tradnl"/>
        </w:rPr>
        <w:fldChar w:fldCharType="begin">
          <w:ffData>
            <w:name w:val="Texto4"/>
            <w:enabled/>
            <w:calcOnExit w:val="0"/>
            <w:textInput/>
          </w:ffData>
        </w:fldChar>
      </w:r>
      <w:r w:rsidRPr="00903230">
        <w:rPr>
          <w:rFonts w:cstheme="minorHAnsi"/>
          <w:lang w:val="es-ES_tradnl"/>
        </w:rPr>
        <w:instrText xml:space="preserve"> FORMTEXT </w:instrText>
      </w:r>
      <w:r w:rsidRPr="00903230">
        <w:rPr>
          <w:rFonts w:cstheme="minorHAnsi"/>
          <w:lang w:val="es-ES_tradnl"/>
        </w:rPr>
      </w:r>
      <w:r w:rsidRPr="00903230">
        <w:rPr>
          <w:rFonts w:cstheme="minorHAnsi"/>
          <w:lang w:val="es-ES_tradnl"/>
        </w:rPr>
        <w:fldChar w:fldCharType="separate"/>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lang w:val="es-ES_tradnl"/>
        </w:rPr>
        <w:fldChar w:fldCharType="end"/>
      </w:r>
      <w:r w:rsidRPr="00903230">
        <w:rPr>
          <w:rFonts w:cstheme="minorHAnsi"/>
          <w:lang w:val="es-ES_tradnl"/>
        </w:rPr>
        <w:t xml:space="preserve">, portador del documento de identidad No. </w:t>
      </w:r>
      <w:r w:rsidRPr="00903230">
        <w:rPr>
          <w:rFonts w:cstheme="minorHAnsi"/>
          <w:lang w:val="es-ES_tradnl"/>
        </w:rPr>
        <w:fldChar w:fldCharType="begin">
          <w:ffData>
            <w:name w:val="Texto4"/>
            <w:enabled/>
            <w:calcOnExit w:val="0"/>
            <w:textInput/>
          </w:ffData>
        </w:fldChar>
      </w:r>
      <w:r w:rsidRPr="00903230">
        <w:rPr>
          <w:rFonts w:cstheme="minorHAnsi"/>
          <w:lang w:val="es-ES_tradnl"/>
        </w:rPr>
        <w:instrText xml:space="preserve"> FORMTEXT </w:instrText>
      </w:r>
      <w:r w:rsidRPr="00903230">
        <w:rPr>
          <w:rFonts w:cstheme="minorHAnsi"/>
          <w:lang w:val="es-ES_tradnl"/>
        </w:rPr>
      </w:r>
      <w:r w:rsidRPr="00903230">
        <w:rPr>
          <w:rFonts w:cstheme="minorHAnsi"/>
          <w:lang w:val="es-ES_tradnl"/>
        </w:rPr>
        <w:fldChar w:fldCharType="separate"/>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lang w:val="es-ES_tradnl"/>
        </w:rPr>
        <w:fldChar w:fldCharType="end"/>
      </w:r>
      <w:r w:rsidRPr="00903230">
        <w:rPr>
          <w:rFonts w:cstheme="minorHAnsi"/>
          <w:lang w:val="es-ES_tradnl"/>
        </w:rPr>
        <w:fldChar w:fldCharType="begin">
          <w:ffData>
            <w:name w:val="Texto4"/>
            <w:enabled/>
            <w:calcOnExit w:val="0"/>
            <w:textInput/>
          </w:ffData>
        </w:fldChar>
      </w:r>
      <w:r w:rsidRPr="00903230">
        <w:rPr>
          <w:rFonts w:cstheme="minorHAnsi"/>
          <w:lang w:val="es-ES_tradnl"/>
        </w:rPr>
        <w:instrText xml:space="preserve"> FORMTEXT </w:instrText>
      </w:r>
      <w:r w:rsidRPr="00903230">
        <w:rPr>
          <w:rFonts w:cstheme="minorHAnsi"/>
          <w:lang w:val="es-ES_tradnl"/>
        </w:rPr>
      </w:r>
      <w:r w:rsidRPr="00903230">
        <w:rPr>
          <w:rFonts w:cstheme="minorHAnsi"/>
          <w:lang w:val="es-ES_tradnl"/>
        </w:rPr>
        <w:fldChar w:fldCharType="separate"/>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lang w:val="es-ES_tradnl"/>
        </w:rPr>
        <w:fldChar w:fldCharType="end"/>
      </w:r>
      <w:r w:rsidRPr="00903230">
        <w:rPr>
          <w:rFonts w:cstheme="minorHAnsi"/>
          <w:lang w:val="es-ES_tradnl"/>
        </w:rPr>
        <w:t xml:space="preserve">, en mi carácter de representante legal de la sociedad  </w:t>
      </w:r>
      <w:r w:rsidRPr="00903230">
        <w:rPr>
          <w:rFonts w:cstheme="minorHAnsi"/>
          <w:lang w:val="es-ES_tradnl"/>
        </w:rPr>
        <w:fldChar w:fldCharType="begin">
          <w:ffData>
            <w:name w:val="Texto4"/>
            <w:enabled/>
            <w:calcOnExit w:val="0"/>
            <w:textInput/>
          </w:ffData>
        </w:fldChar>
      </w:r>
      <w:r w:rsidRPr="00903230">
        <w:rPr>
          <w:rFonts w:cstheme="minorHAnsi"/>
          <w:lang w:val="es-ES_tradnl"/>
        </w:rPr>
        <w:instrText xml:space="preserve"> FORMTEXT </w:instrText>
      </w:r>
      <w:r w:rsidRPr="00903230">
        <w:rPr>
          <w:rFonts w:cstheme="minorHAnsi"/>
          <w:lang w:val="es-ES_tradnl"/>
        </w:rPr>
      </w:r>
      <w:r w:rsidRPr="00903230">
        <w:rPr>
          <w:rFonts w:cstheme="minorHAnsi"/>
          <w:lang w:val="es-ES_tradnl"/>
        </w:rPr>
        <w:fldChar w:fldCharType="separate"/>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noProof/>
          <w:lang w:val="es-ES_tradnl"/>
        </w:rPr>
        <w:t> </w:t>
      </w:r>
      <w:r w:rsidRPr="00903230">
        <w:rPr>
          <w:rFonts w:cstheme="minorHAnsi"/>
          <w:lang w:val="es-ES_tradnl"/>
        </w:rPr>
        <w:fldChar w:fldCharType="end"/>
      </w:r>
      <w:r w:rsidRPr="00903230">
        <w:rPr>
          <w:rFonts w:cstheme="minorHAnsi"/>
          <w:lang w:val="es-ES_tradnl"/>
        </w:rPr>
        <w:t xml:space="preserve"> (en adelante “</w:t>
      </w:r>
      <w:r w:rsidRPr="00903230">
        <w:rPr>
          <w:rFonts w:cstheme="minorHAnsi"/>
        </w:rPr>
        <w:t>EL PROPONENTE</w:t>
      </w:r>
      <w:r w:rsidRPr="00903230">
        <w:rPr>
          <w:rFonts w:cstheme="minorHAnsi"/>
          <w:lang w:val="es-ES_tradnl"/>
        </w:rPr>
        <w:t>”), conforme se acredita en el Certificado de Existencia y Representación Legal emitido por la correspondiente Cámara de Comercio, por medio de la presente certificó lo siguiente:</w:t>
      </w:r>
    </w:p>
    <w:p w14:paraId="46C63B13" w14:textId="77777777" w:rsidR="00332CC6" w:rsidRPr="00903230" w:rsidRDefault="00332CC6" w:rsidP="00332CC6">
      <w:pPr>
        <w:pStyle w:val="Textosinformato"/>
        <w:numPr>
          <w:ilvl w:val="0"/>
          <w:numId w:val="0"/>
        </w:numPr>
        <w:tabs>
          <w:tab w:val="left" w:pos="708"/>
        </w:tabs>
        <w:ind w:right="-568"/>
        <w:rPr>
          <w:rFonts w:asciiTheme="minorHAnsi" w:hAnsiTheme="minorHAnsi" w:cstheme="minorHAnsi"/>
          <w:b w:val="0"/>
          <w:sz w:val="22"/>
          <w:szCs w:val="22"/>
        </w:rPr>
      </w:pPr>
    </w:p>
    <w:p w14:paraId="3DD5129B" w14:textId="687DCD04" w:rsidR="00332CC6" w:rsidRPr="00903230" w:rsidRDefault="00332CC6" w:rsidP="00332CC6">
      <w:pPr>
        <w:autoSpaceDE w:val="0"/>
        <w:autoSpaceDN w:val="0"/>
        <w:adjustRightInd w:val="0"/>
        <w:ind w:left="-284" w:right="-568"/>
        <w:jc w:val="both"/>
        <w:rPr>
          <w:rFonts w:cstheme="minorHAnsi"/>
          <w:bCs/>
        </w:rPr>
      </w:pPr>
      <w:r w:rsidRPr="00903230">
        <w:rPr>
          <w:rFonts w:cstheme="minorHAnsi"/>
        </w:rPr>
        <w:t xml:space="preserve">a) Que el PROPONENTE cuenta con un Protocolo de Bioseguridad de acuerdo con las disposiciones de la Resolución 666 de 2020 y </w:t>
      </w:r>
      <w:r w:rsidRPr="00903230">
        <w:rPr>
          <w:rFonts w:cstheme="minorHAnsi"/>
          <w:bCs/>
        </w:rPr>
        <w:t>cumple con las disposiciones de las autoridades locales para el registro de empresas, en virtud de la Resolución 666 de 2020</w:t>
      </w:r>
      <w:r w:rsidR="006260D8">
        <w:rPr>
          <w:rFonts w:cstheme="minorHAnsi"/>
          <w:bCs/>
        </w:rPr>
        <w:t xml:space="preserve"> y Resolución 223 de 2021.</w:t>
      </w:r>
    </w:p>
    <w:p w14:paraId="1B47C324" w14:textId="77777777" w:rsidR="00332CC6" w:rsidRPr="00903230" w:rsidRDefault="00332CC6" w:rsidP="00332CC6">
      <w:pPr>
        <w:autoSpaceDE w:val="0"/>
        <w:autoSpaceDN w:val="0"/>
        <w:adjustRightInd w:val="0"/>
        <w:ind w:left="-284" w:right="-568"/>
        <w:jc w:val="both"/>
        <w:rPr>
          <w:rFonts w:cstheme="minorHAnsi"/>
        </w:rPr>
      </w:pPr>
      <w:r w:rsidRPr="00903230">
        <w:rPr>
          <w:rFonts w:cstheme="minorHAnsi"/>
        </w:rPr>
        <w:t xml:space="preserve">b) Que el PROPONENTE cumpliendo con lo establecido en dicha resolución, realiza el monitoreo de salud diariamente de sus colaboradores, y certifica que el personal que enviará a Promigas para la visita de obra el día </w:t>
      </w:r>
      <w:r w:rsidRPr="00903230">
        <w:rPr>
          <w:rFonts w:cstheme="minorHAnsi"/>
        </w:rPr>
        <w:fldChar w:fldCharType="begin">
          <w:ffData>
            <w:name w:val="Texto4"/>
            <w:enabled/>
            <w:calcOnExit w:val="0"/>
            <w:textInput/>
          </w:ffData>
        </w:fldChar>
      </w:r>
      <w:r w:rsidRPr="00903230">
        <w:rPr>
          <w:rFonts w:cstheme="minorHAnsi"/>
        </w:rPr>
        <w:instrText xml:space="preserve"> FORMTEXT </w:instrText>
      </w:r>
      <w:r w:rsidRPr="00903230">
        <w:rPr>
          <w:rFonts w:cstheme="minorHAnsi"/>
        </w:rPr>
      </w:r>
      <w:r w:rsidRPr="00903230">
        <w:rPr>
          <w:rFonts w:cstheme="minorHAnsi"/>
        </w:rPr>
        <w:fldChar w:fldCharType="separate"/>
      </w:r>
      <w:r w:rsidRPr="00903230">
        <w:rPr>
          <w:rFonts w:cstheme="minorHAnsi"/>
        </w:rPr>
        <w:t> </w:t>
      </w:r>
      <w:r w:rsidRPr="00903230">
        <w:rPr>
          <w:rFonts w:cstheme="minorHAnsi"/>
        </w:rPr>
        <w:t> </w:t>
      </w:r>
      <w:r w:rsidRPr="00903230">
        <w:rPr>
          <w:rFonts w:cstheme="minorHAnsi"/>
        </w:rPr>
        <w:t> </w:t>
      </w:r>
      <w:r w:rsidRPr="00903230">
        <w:rPr>
          <w:rFonts w:cstheme="minorHAnsi"/>
        </w:rPr>
        <w:t> </w:t>
      </w:r>
      <w:r w:rsidRPr="00903230">
        <w:rPr>
          <w:rFonts w:cstheme="minorHAnsi"/>
        </w:rPr>
        <w:t> </w:t>
      </w:r>
      <w:r w:rsidRPr="00903230">
        <w:rPr>
          <w:rFonts w:cstheme="minorHAnsi"/>
        </w:rPr>
        <w:fldChar w:fldCharType="end"/>
      </w:r>
      <w:r w:rsidRPr="00903230">
        <w:rPr>
          <w:rFonts w:cstheme="minorHAnsi"/>
        </w:rPr>
        <w:fldChar w:fldCharType="begin">
          <w:ffData>
            <w:name w:val="Texto4"/>
            <w:enabled/>
            <w:calcOnExit w:val="0"/>
            <w:textInput/>
          </w:ffData>
        </w:fldChar>
      </w:r>
      <w:r w:rsidRPr="00903230">
        <w:rPr>
          <w:rFonts w:cstheme="minorHAnsi"/>
        </w:rPr>
        <w:instrText xml:space="preserve"> FORMTEXT </w:instrText>
      </w:r>
      <w:r w:rsidRPr="00903230">
        <w:rPr>
          <w:rFonts w:cstheme="minorHAnsi"/>
        </w:rPr>
      </w:r>
      <w:r w:rsidRPr="00903230">
        <w:rPr>
          <w:rFonts w:cstheme="minorHAnsi"/>
        </w:rPr>
        <w:fldChar w:fldCharType="separate"/>
      </w:r>
      <w:r w:rsidRPr="00903230">
        <w:rPr>
          <w:rFonts w:cstheme="minorHAnsi"/>
        </w:rPr>
        <w:t> </w:t>
      </w:r>
      <w:r w:rsidRPr="00903230">
        <w:rPr>
          <w:rFonts w:cstheme="minorHAnsi"/>
        </w:rPr>
        <w:t> </w:t>
      </w:r>
      <w:r w:rsidRPr="00903230">
        <w:rPr>
          <w:rFonts w:cstheme="minorHAnsi"/>
        </w:rPr>
        <w:t> </w:t>
      </w:r>
      <w:r w:rsidRPr="00903230">
        <w:rPr>
          <w:rFonts w:cstheme="minorHAnsi"/>
        </w:rPr>
        <w:t> </w:t>
      </w:r>
      <w:r w:rsidRPr="00903230">
        <w:rPr>
          <w:rFonts w:cstheme="minorHAnsi"/>
        </w:rPr>
        <w:t> </w:t>
      </w:r>
      <w:r w:rsidRPr="00903230">
        <w:rPr>
          <w:rFonts w:cstheme="minorHAnsi"/>
        </w:rPr>
        <w:fldChar w:fldCharType="end"/>
      </w:r>
      <w:r w:rsidRPr="00903230">
        <w:rPr>
          <w:rFonts w:cstheme="minorHAnsi"/>
        </w:rPr>
        <w:t xml:space="preserve">,  ha cumplido con todos los protocolos y se le han realizado los monitoreos establecidos, por lo que certifica que este personal no ha reportado  síntomas respiratorios o asociados al COVID-19 en los últimos 15 días, ni haber estado en contacto con casos sospechosos o confirmados </w:t>
      </w:r>
    </w:p>
    <w:p w14:paraId="2B160B5B" w14:textId="77777777" w:rsidR="00332CC6" w:rsidRPr="00903230" w:rsidRDefault="00332CC6" w:rsidP="00332CC6">
      <w:pPr>
        <w:autoSpaceDE w:val="0"/>
        <w:autoSpaceDN w:val="0"/>
        <w:adjustRightInd w:val="0"/>
        <w:ind w:right="-568"/>
        <w:jc w:val="both"/>
        <w:rPr>
          <w:rFonts w:cstheme="minorHAnsi"/>
        </w:rPr>
      </w:pPr>
    </w:p>
    <w:p w14:paraId="07BE5C48" w14:textId="3C9ED7A2" w:rsidR="00332CC6" w:rsidRPr="00D2360E" w:rsidRDefault="00332CC6" w:rsidP="00332CC6">
      <w:pPr>
        <w:autoSpaceDE w:val="0"/>
        <w:autoSpaceDN w:val="0"/>
        <w:adjustRightInd w:val="0"/>
        <w:ind w:left="-284" w:right="-568"/>
        <w:jc w:val="both"/>
        <w:rPr>
          <w:rFonts w:cstheme="minorHAnsi"/>
          <w:color w:val="FF0000"/>
        </w:rPr>
      </w:pPr>
      <w:r w:rsidRPr="00903230">
        <w:rPr>
          <w:rFonts w:cstheme="minorHAnsi"/>
        </w:rPr>
        <w:t xml:space="preserve">La “CERTIFICACIÓN” deberá ser enviada a PROMIGAS S.A. E.S.P., dentro de los tres (3) días siguientes a la recepción de la comunicación en la cual se le informa el deber de firma de la “CERTIFICACIÓN”, a las oficinas de PROMIGAS S.A. E.S.P. ubicadas en la siguiente dirección: Calle 66 No. 67-123 o al siguiente correo electrónico: </w:t>
      </w:r>
      <w:hyperlink r:id="rId17" w:history="1">
        <w:r w:rsidR="00D2360E" w:rsidRPr="00D2360E">
          <w:rPr>
            <w:rStyle w:val="Hipervnculo"/>
            <w:rFonts w:cstheme="minorHAnsi"/>
            <w:color w:val="FF0000"/>
          </w:rPr>
          <w:t>xxxx@promigas.com</w:t>
        </w:r>
      </w:hyperlink>
      <w:r w:rsidR="00D2360E" w:rsidRPr="00D2360E">
        <w:rPr>
          <w:rFonts w:cstheme="minorHAnsi"/>
          <w:color w:val="FF0000"/>
        </w:rPr>
        <w:t xml:space="preserve"> (se coloca el correo del comprador)</w:t>
      </w:r>
    </w:p>
    <w:p w14:paraId="2CE6EECE" w14:textId="77777777" w:rsidR="00332CC6" w:rsidRPr="00903230" w:rsidRDefault="00332CC6" w:rsidP="00332CC6">
      <w:pPr>
        <w:pStyle w:val="Textosinformato"/>
        <w:numPr>
          <w:ilvl w:val="0"/>
          <w:numId w:val="0"/>
        </w:numPr>
        <w:tabs>
          <w:tab w:val="left" w:pos="708"/>
        </w:tabs>
        <w:ind w:left="-284" w:right="-568"/>
        <w:rPr>
          <w:rFonts w:asciiTheme="minorHAnsi" w:hAnsiTheme="minorHAnsi" w:cstheme="minorHAnsi"/>
          <w:b w:val="0"/>
          <w:sz w:val="22"/>
          <w:szCs w:val="22"/>
          <w:lang w:val="es-CO"/>
        </w:rPr>
      </w:pPr>
    </w:p>
    <w:p w14:paraId="44772186" w14:textId="77777777" w:rsidR="00332CC6" w:rsidRPr="00903230" w:rsidRDefault="00332CC6" w:rsidP="00332CC6">
      <w:pPr>
        <w:pStyle w:val="Textosinformato"/>
        <w:numPr>
          <w:ilvl w:val="0"/>
          <w:numId w:val="0"/>
        </w:numPr>
        <w:tabs>
          <w:tab w:val="left" w:pos="708"/>
        </w:tabs>
        <w:ind w:left="-284" w:right="-568"/>
        <w:rPr>
          <w:rFonts w:asciiTheme="minorHAnsi" w:hAnsiTheme="minorHAnsi" w:cstheme="minorHAnsi"/>
          <w:b w:val="0"/>
          <w:sz w:val="22"/>
          <w:szCs w:val="22"/>
          <w:lang w:val="es-MX"/>
        </w:rPr>
      </w:pPr>
      <w:r w:rsidRPr="00903230">
        <w:rPr>
          <w:rFonts w:asciiTheme="minorHAnsi" w:hAnsiTheme="minorHAnsi" w:cstheme="minorHAnsi"/>
          <w:b w:val="0"/>
          <w:sz w:val="22"/>
          <w:szCs w:val="22"/>
          <w:lang w:val="es-MX"/>
        </w:rPr>
        <w:t xml:space="preserve">En constancia de lo anterior, se suscribe el presente documento en la ciudad y fecha indicada al pie la firma: </w:t>
      </w:r>
    </w:p>
    <w:p w14:paraId="294DF9C2" w14:textId="77777777" w:rsidR="00332CC6" w:rsidRPr="00903230" w:rsidRDefault="00332CC6" w:rsidP="00332CC6">
      <w:pPr>
        <w:spacing w:before="240"/>
        <w:ind w:left="-284" w:right="-568"/>
        <w:jc w:val="both"/>
        <w:rPr>
          <w:rFonts w:cstheme="minorHAnsi"/>
          <w:lang w:val="es-ES_tradnl"/>
        </w:rPr>
      </w:pPr>
      <w:r w:rsidRPr="00903230">
        <w:rPr>
          <w:rFonts w:cstheme="minorHAnsi"/>
          <w:lang w:val="es-ES_tradnl"/>
        </w:rPr>
        <w:lastRenderedPageBreak/>
        <w:t xml:space="preserve">_______________________                                                                                              </w:t>
      </w:r>
    </w:p>
    <w:p w14:paraId="2F73466B" w14:textId="77777777" w:rsidR="00332CC6" w:rsidRPr="00903230" w:rsidRDefault="00332CC6" w:rsidP="00332CC6">
      <w:pPr>
        <w:ind w:left="-284" w:right="-568"/>
        <w:rPr>
          <w:rFonts w:cstheme="minorHAnsi"/>
          <w:lang w:val="es-MX"/>
        </w:rPr>
      </w:pPr>
      <w:r w:rsidRPr="00903230">
        <w:rPr>
          <w:rFonts w:cstheme="minorHAnsi"/>
          <w:b/>
          <w:lang w:val="es-ES_tradnl"/>
        </w:rPr>
        <w:fldChar w:fldCharType="begin">
          <w:ffData>
            <w:name w:val=""/>
            <w:enabled/>
            <w:calcOnExit w:val="0"/>
            <w:textInput/>
          </w:ffData>
        </w:fldChar>
      </w:r>
      <w:r w:rsidRPr="00903230">
        <w:rPr>
          <w:rFonts w:cstheme="minorHAnsi"/>
          <w:b/>
          <w:lang w:val="es-ES_tradnl"/>
        </w:rPr>
        <w:instrText xml:space="preserve"> FORMTEXT </w:instrText>
      </w:r>
      <w:r w:rsidRPr="00903230">
        <w:rPr>
          <w:rFonts w:cstheme="minorHAnsi"/>
          <w:b/>
          <w:lang w:val="es-ES_tradnl"/>
        </w:rPr>
      </w:r>
      <w:r w:rsidRPr="00903230">
        <w:rPr>
          <w:rFonts w:cstheme="minorHAnsi"/>
          <w:b/>
          <w:lang w:val="es-ES_tradnl"/>
        </w:rPr>
        <w:fldChar w:fldCharType="separate"/>
      </w:r>
      <w:r w:rsidRPr="00903230">
        <w:rPr>
          <w:rFonts w:cstheme="minorHAnsi"/>
          <w:b/>
          <w:noProof/>
        </w:rPr>
        <w:t> </w:t>
      </w:r>
      <w:r w:rsidRPr="00903230">
        <w:rPr>
          <w:rFonts w:cstheme="minorHAnsi"/>
          <w:b/>
          <w:noProof/>
        </w:rPr>
        <w:t> </w:t>
      </w:r>
      <w:r w:rsidRPr="00903230">
        <w:rPr>
          <w:rFonts w:cstheme="minorHAnsi"/>
          <w:b/>
          <w:noProof/>
        </w:rPr>
        <w:t> </w:t>
      </w:r>
      <w:r w:rsidRPr="00903230">
        <w:rPr>
          <w:rFonts w:cstheme="minorHAnsi"/>
          <w:b/>
          <w:noProof/>
        </w:rPr>
        <w:t> </w:t>
      </w:r>
      <w:r w:rsidRPr="00903230">
        <w:rPr>
          <w:rFonts w:cstheme="minorHAnsi"/>
          <w:b/>
          <w:noProof/>
        </w:rPr>
        <w:t> </w:t>
      </w:r>
      <w:r w:rsidRPr="00903230">
        <w:rPr>
          <w:rFonts w:cstheme="minorHAnsi"/>
          <w:b/>
          <w:lang w:val="es-ES_tradnl"/>
        </w:rPr>
        <w:fldChar w:fldCharType="end"/>
      </w:r>
    </w:p>
    <w:p w14:paraId="74614086" w14:textId="77777777" w:rsidR="00332CC6" w:rsidRPr="00903230" w:rsidRDefault="00332CC6" w:rsidP="00332CC6">
      <w:pPr>
        <w:ind w:left="-284" w:right="-568"/>
        <w:rPr>
          <w:rFonts w:cstheme="minorHAnsi"/>
          <w:lang w:val="es-MX"/>
        </w:rPr>
      </w:pPr>
      <w:r w:rsidRPr="00903230">
        <w:rPr>
          <w:rFonts w:cstheme="minorHAnsi"/>
          <w:lang w:val="es-MX"/>
        </w:rPr>
        <w:t>Representante Legal</w:t>
      </w:r>
    </w:p>
    <w:p w14:paraId="51F543B9" w14:textId="77777777" w:rsidR="00332CC6" w:rsidRPr="00903230" w:rsidRDefault="00332CC6" w:rsidP="00332CC6">
      <w:pPr>
        <w:ind w:left="-284" w:right="-568"/>
        <w:rPr>
          <w:rFonts w:cstheme="minorHAnsi"/>
          <w:lang w:val="es-MX"/>
        </w:rPr>
      </w:pPr>
      <w:r w:rsidRPr="00903230">
        <w:rPr>
          <w:rFonts w:cstheme="minorHAnsi"/>
          <w:b/>
          <w:lang w:val="es-ES_tradnl"/>
        </w:rPr>
        <w:fldChar w:fldCharType="begin">
          <w:ffData>
            <w:name w:val=""/>
            <w:enabled/>
            <w:calcOnExit w:val="0"/>
            <w:textInput/>
          </w:ffData>
        </w:fldChar>
      </w:r>
      <w:r w:rsidRPr="00903230">
        <w:rPr>
          <w:rFonts w:cstheme="minorHAnsi"/>
          <w:b/>
          <w:lang w:val="es-ES_tradnl"/>
        </w:rPr>
        <w:instrText xml:space="preserve"> FORMTEXT </w:instrText>
      </w:r>
      <w:r w:rsidRPr="00903230">
        <w:rPr>
          <w:rFonts w:cstheme="minorHAnsi"/>
          <w:b/>
          <w:lang w:val="es-ES_tradnl"/>
        </w:rPr>
      </w:r>
      <w:r w:rsidRPr="00903230">
        <w:rPr>
          <w:rFonts w:cstheme="minorHAnsi"/>
          <w:b/>
          <w:lang w:val="es-ES_tradnl"/>
        </w:rPr>
        <w:fldChar w:fldCharType="separate"/>
      </w:r>
      <w:r w:rsidRPr="00903230">
        <w:rPr>
          <w:rFonts w:cstheme="minorHAnsi"/>
          <w:b/>
          <w:noProof/>
        </w:rPr>
        <w:t> </w:t>
      </w:r>
      <w:r w:rsidRPr="00903230">
        <w:rPr>
          <w:rFonts w:cstheme="minorHAnsi"/>
          <w:b/>
          <w:noProof/>
        </w:rPr>
        <w:t> </w:t>
      </w:r>
      <w:r w:rsidRPr="00903230">
        <w:rPr>
          <w:rFonts w:cstheme="minorHAnsi"/>
          <w:b/>
          <w:noProof/>
        </w:rPr>
        <w:t> </w:t>
      </w:r>
      <w:r w:rsidRPr="00903230">
        <w:rPr>
          <w:rFonts w:cstheme="minorHAnsi"/>
          <w:b/>
          <w:noProof/>
        </w:rPr>
        <w:t> </w:t>
      </w:r>
      <w:r w:rsidRPr="00903230">
        <w:rPr>
          <w:rFonts w:cstheme="minorHAnsi"/>
          <w:b/>
          <w:noProof/>
        </w:rPr>
        <w:t> </w:t>
      </w:r>
      <w:r w:rsidRPr="00903230">
        <w:rPr>
          <w:rFonts w:cstheme="minorHAnsi"/>
          <w:b/>
          <w:lang w:val="es-ES_tradnl"/>
        </w:rPr>
        <w:fldChar w:fldCharType="end"/>
      </w:r>
    </w:p>
    <w:p w14:paraId="4933F18A" w14:textId="77777777" w:rsidR="00332CC6" w:rsidRPr="00903230" w:rsidRDefault="00332CC6" w:rsidP="00332CC6">
      <w:pPr>
        <w:ind w:left="-284" w:right="-568"/>
        <w:rPr>
          <w:rFonts w:cstheme="minorHAnsi"/>
          <w:lang w:val="es-MX"/>
        </w:rPr>
      </w:pPr>
      <w:r w:rsidRPr="00903230">
        <w:rPr>
          <w:rFonts w:cstheme="minorHAnsi"/>
          <w:lang w:val="es-MX"/>
        </w:rPr>
        <w:t xml:space="preserve">Fecha: </w:t>
      </w:r>
      <w:r w:rsidRPr="00903230">
        <w:rPr>
          <w:rFonts w:cstheme="minorHAnsi"/>
          <w:lang w:val="es-MX"/>
        </w:rPr>
        <w:fldChar w:fldCharType="begin">
          <w:ffData>
            <w:name w:val=""/>
            <w:enabled/>
            <w:calcOnExit w:val="0"/>
            <w:textInput/>
          </w:ffData>
        </w:fldChar>
      </w:r>
      <w:r w:rsidRPr="00903230">
        <w:rPr>
          <w:rFonts w:cstheme="minorHAnsi"/>
          <w:lang w:val="es-MX"/>
        </w:rPr>
        <w:instrText xml:space="preserve"> FORMTEXT </w:instrText>
      </w:r>
      <w:r w:rsidRPr="00903230">
        <w:rPr>
          <w:rFonts w:cstheme="minorHAnsi"/>
          <w:lang w:val="es-MX"/>
        </w:rPr>
      </w:r>
      <w:r w:rsidRPr="00903230">
        <w:rPr>
          <w:rFonts w:cstheme="minorHAnsi"/>
          <w:lang w:val="es-MX"/>
        </w:rPr>
        <w:fldChar w:fldCharType="separate"/>
      </w:r>
      <w:r w:rsidRPr="00903230">
        <w:rPr>
          <w:rFonts w:cstheme="minorHAnsi"/>
          <w:noProof/>
          <w:lang w:val="es-MX"/>
        </w:rPr>
        <w:t> </w:t>
      </w:r>
      <w:r w:rsidRPr="00903230">
        <w:rPr>
          <w:rFonts w:cstheme="minorHAnsi"/>
          <w:noProof/>
          <w:lang w:val="es-MX"/>
        </w:rPr>
        <w:t> </w:t>
      </w:r>
      <w:r w:rsidRPr="00903230">
        <w:rPr>
          <w:rFonts w:cstheme="minorHAnsi"/>
          <w:noProof/>
          <w:lang w:val="es-MX"/>
        </w:rPr>
        <w:t> </w:t>
      </w:r>
      <w:r w:rsidRPr="00903230">
        <w:rPr>
          <w:rFonts w:cstheme="minorHAnsi"/>
          <w:noProof/>
          <w:lang w:val="es-MX"/>
        </w:rPr>
        <w:t> </w:t>
      </w:r>
      <w:r w:rsidRPr="00903230">
        <w:rPr>
          <w:rFonts w:cstheme="minorHAnsi"/>
          <w:noProof/>
          <w:lang w:val="es-MX"/>
        </w:rPr>
        <w:t> </w:t>
      </w:r>
      <w:r w:rsidRPr="00903230">
        <w:rPr>
          <w:rFonts w:cstheme="minorHAnsi"/>
          <w:lang w:val="es-MX"/>
        </w:rPr>
        <w:fldChar w:fldCharType="end"/>
      </w:r>
    </w:p>
    <w:p w14:paraId="68C61319" w14:textId="77777777" w:rsidR="00332CC6" w:rsidRPr="00903230" w:rsidRDefault="00332CC6" w:rsidP="00332CC6">
      <w:pPr>
        <w:ind w:left="-284" w:right="-568"/>
        <w:rPr>
          <w:rFonts w:cstheme="minorHAnsi"/>
          <w:lang w:val="es-ES"/>
        </w:rPr>
      </w:pPr>
      <w:r w:rsidRPr="00903230">
        <w:rPr>
          <w:rFonts w:cstheme="minorHAnsi"/>
          <w:lang w:val="es-MX"/>
        </w:rPr>
        <w:t xml:space="preserve">Ciudad: </w:t>
      </w:r>
      <w:r w:rsidRPr="00903230">
        <w:rPr>
          <w:rFonts w:cstheme="minorHAnsi"/>
          <w:lang w:val="es-MX"/>
        </w:rPr>
        <w:fldChar w:fldCharType="begin">
          <w:ffData>
            <w:name w:val="Texto7"/>
            <w:enabled/>
            <w:calcOnExit w:val="0"/>
            <w:textInput/>
          </w:ffData>
        </w:fldChar>
      </w:r>
      <w:bookmarkStart w:id="11" w:name="Texto7"/>
      <w:r w:rsidRPr="00903230">
        <w:rPr>
          <w:rFonts w:cstheme="minorHAnsi"/>
          <w:lang w:val="es-MX"/>
        </w:rPr>
        <w:instrText xml:space="preserve"> FORMTEXT </w:instrText>
      </w:r>
      <w:r w:rsidRPr="00903230">
        <w:rPr>
          <w:rFonts w:cstheme="minorHAnsi"/>
          <w:lang w:val="es-MX"/>
        </w:rPr>
      </w:r>
      <w:r w:rsidRPr="00903230">
        <w:rPr>
          <w:rFonts w:cstheme="minorHAnsi"/>
          <w:lang w:val="es-MX"/>
        </w:rPr>
        <w:fldChar w:fldCharType="separate"/>
      </w:r>
      <w:r w:rsidRPr="00903230">
        <w:rPr>
          <w:rFonts w:cstheme="minorHAnsi"/>
          <w:noProof/>
          <w:lang w:val="es-MX"/>
        </w:rPr>
        <w:t> </w:t>
      </w:r>
      <w:r w:rsidRPr="00903230">
        <w:rPr>
          <w:rFonts w:cstheme="minorHAnsi"/>
          <w:noProof/>
          <w:lang w:val="es-MX"/>
        </w:rPr>
        <w:t> </w:t>
      </w:r>
      <w:r w:rsidRPr="00903230">
        <w:rPr>
          <w:rFonts w:cstheme="minorHAnsi"/>
          <w:noProof/>
          <w:lang w:val="es-MX"/>
        </w:rPr>
        <w:t> </w:t>
      </w:r>
      <w:r w:rsidRPr="00903230">
        <w:rPr>
          <w:rFonts w:cstheme="minorHAnsi"/>
          <w:noProof/>
          <w:lang w:val="es-MX"/>
        </w:rPr>
        <w:t> </w:t>
      </w:r>
      <w:r w:rsidRPr="00903230">
        <w:rPr>
          <w:rFonts w:cstheme="minorHAnsi"/>
          <w:noProof/>
          <w:lang w:val="es-MX"/>
        </w:rPr>
        <w:t> </w:t>
      </w:r>
      <w:r w:rsidRPr="00903230">
        <w:rPr>
          <w:rFonts w:cstheme="minorHAnsi"/>
          <w:sz w:val="24"/>
          <w:szCs w:val="24"/>
          <w:lang w:val="es-ES"/>
        </w:rPr>
        <w:fldChar w:fldCharType="end"/>
      </w:r>
      <w:bookmarkEnd w:id="11"/>
    </w:p>
    <w:p w14:paraId="1EADF397" w14:textId="77777777" w:rsidR="00332CC6" w:rsidRPr="001B0770" w:rsidRDefault="00332CC6" w:rsidP="008E5356">
      <w:pPr>
        <w:pStyle w:val="Prrafodelista"/>
        <w:ind w:left="-284" w:right="-376"/>
        <w:jc w:val="center"/>
        <w:rPr>
          <w:rFonts w:ascii="Arial" w:hAnsi="Arial" w:cs="Arial"/>
          <w:b/>
          <w:bCs/>
        </w:rPr>
      </w:pPr>
    </w:p>
    <w:sectPr w:rsidR="00332CC6" w:rsidRPr="001B0770">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812F" w14:textId="77777777" w:rsidR="003B2100" w:rsidRDefault="003B2100" w:rsidP="00931F4D">
      <w:pPr>
        <w:spacing w:after="0" w:line="240" w:lineRule="auto"/>
      </w:pPr>
      <w:r>
        <w:separator/>
      </w:r>
    </w:p>
  </w:endnote>
  <w:endnote w:type="continuationSeparator" w:id="0">
    <w:p w14:paraId="7AFA8243" w14:textId="77777777" w:rsidR="003B2100" w:rsidRDefault="003B2100" w:rsidP="0093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F775" w14:textId="77777777" w:rsidR="001D358D" w:rsidRDefault="001D35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7C0A" w14:textId="77777777" w:rsidR="001D358D" w:rsidRDefault="001D35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31B" w14:textId="77777777" w:rsidR="001D358D" w:rsidRDefault="001D35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7767" w14:textId="77777777" w:rsidR="003B2100" w:rsidRDefault="003B2100" w:rsidP="00931F4D">
      <w:pPr>
        <w:spacing w:after="0" w:line="240" w:lineRule="auto"/>
      </w:pPr>
      <w:r>
        <w:separator/>
      </w:r>
    </w:p>
  </w:footnote>
  <w:footnote w:type="continuationSeparator" w:id="0">
    <w:p w14:paraId="2FD4E6B1" w14:textId="77777777" w:rsidR="003B2100" w:rsidRDefault="003B2100" w:rsidP="00931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4C95" w14:textId="77777777" w:rsidR="001D358D" w:rsidRDefault="001D35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843"/>
      <w:gridCol w:w="3119"/>
      <w:gridCol w:w="849"/>
      <w:gridCol w:w="1986"/>
    </w:tblGrid>
    <w:tr w:rsidR="00732A24" w14:paraId="12D2D6C5" w14:textId="77777777" w:rsidTr="00AB0B48">
      <w:trPr>
        <w:trHeight w:val="344"/>
        <w:jc w:val="center"/>
      </w:trPr>
      <w:tc>
        <w:tcPr>
          <w:tcW w:w="1697" w:type="dxa"/>
          <w:tcBorders>
            <w:bottom w:val="single" w:sz="4" w:space="0" w:color="auto"/>
          </w:tcBorders>
          <w:vAlign w:val="center"/>
        </w:tcPr>
        <w:p w14:paraId="68E77561" w14:textId="7AE82B2A" w:rsidR="00732A24" w:rsidRDefault="00732A24" w:rsidP="00931F4D">
          <w:pPr>
            <w:rPr>
              <w:sz w:val="16"/>
              <w:szCs w:val="16"/>
            </w:rPr>
          </w:pPr>
          <w:bookmarkStart w:id="12" w:name="_Hlk44601740"/>
          <w:r>
            <w:rPr>
              <w:noProof/>
              <w:sz w:val="16"/>
              <w:szCs w:val="16"/>
            </w:rPr>
            <w:drawing>
              <wp:inline distT="0" distB="0" distL="0" distR="0" wp14:anchorId="7992E866" wp14:editId="13EA8832">
                <wp:extent cx="893445" cy="553085"/>
                <wp:effectExtent l="1905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93445" cy="553085"/>
                        </a:xfrm>
                        <a:prstGeom prst="rect">
                          <a:avLst/>
                        </a:prstGeom>
                        <a:noFill/>
                        <a:ln w="9525">
                          <a:noFill/>
                          <a:miter lim="800000"/>
                          <a:headEnd/>
                          <a:tailEnd/>
                        </a:ln>
                      </pic:spPr>
                    </pic:pic>
                  </a:graphicData>
                </a:graphic>
              </wp:inline>
            </w:drawing>
          </w:r>
        </w:p>
      </w:tc>
      <w:tc>
        <w:tcPr>
          <w:tcW w:w="5811" w:type="dxa"/>
          <w:gridSpan w:val="3"/>
          <w:tcBorders>
            <w:bottom w:val="single" w:sz="4" w:space="0" w:color="auto"/>
          </w:tcBorders>
          <w:vAlign w:val="center"/>
        </w:tcPr>
        <w:p w14:paraId="0F8A30AE" w14:textId="1571163D" w:rsidR="00732A24" w:rsidRPr="007C13EF" w:rsidRDefault="003A4F46" w:rsidP="00931F4D">
          <w:pPr>
            <w:jc w:val="center"/>
            <w:rPr>
              <w:b/>
              <w:bCs/>
            </w:rPr>
          </w:pPr>
          <w:r w:rsidRPr="003A4F46">
            <w:rPr>
              <w:b/>
              <w:bCs/>
            </w:rPr>
            <w:t xml:space="preserve">PROTOCOLO </w:t>
          </w:r>
          <w:r w:rsidR="009C032B">
            <w:rPr>
              <w:b/>
              <w:bCs/>
            </w:rPr>
            <w:t>DE INGRESO A LAS INSTALACIONES Y COMPORTAMIENTO SEGURO</w:t>
          </w:r>
        </w:p>
      </w:tc>
      <w:tc>
        <w:tcPr>
          <w:tcW w:w="1986" w:type="dxa"/>
          <w:tcBorders>
            <w:bottom w:val="single" w:sz="4" w:space="0" w:color="auto"/>
          </w:tcBorders>
          <w:vAlign w:val="center"/>
        </w:tcPr>
        <w:p w14:paraId="135E5689" w14:textId="77777777" w:rsidR="00732A24" w:rsidRDefault="00324E75" w:rsidP="00931F4D">
          <w:pPr>
            <w:jc w:val="center"/>
            <w:rPr>
              <w:b/>
              <w:bCs/>
            </w:rPr>
          </w:pPr>
          <w:r>
            <w:rPr>
              <w:b/>
              <w:bCs/>
            </w:rPr>
            <w:t>Anexo 2</w:t>
          </w:r>
        </w:p>
        <w:p w14:paraId="128EFED4" w14:textId="42001083" w:rsidR="001202C4" w:rsidRPr="007C13EF" w:rsidRDefault="001202C4" w:rsidP="00931F4D">
          <w:pPr>
            <w:jc w:val="center"/>
            <w:rPr>
              <w:b/>
              <w:bCs/>
            </w:rPr>
          </w:pPr>
          <w:r>
            <w:rPr>
              <w:b/>
              <w:bCs/>
            </w:rPr>
            <w:t>GLA-1935</w:t>
          </w:r>
        </w:p>
      </w:tc>
    </w:tr>
    <w:tr w:rsidR="005C27BF" w14:paraId="0B571920" w14:textId="77777777" w:rsidTr="00AB0B48">
      <w:trPr>
        <w:trHeight w:val="67"/>
        <w:jc w:val="center"/>
      </w:trPr>
      <w:tc>
        <w:tcPr>
          <w:tcW w:w="3540" w:type="dxa"/>
          <w:gridSpan w:val="2"/>
          <w:tcBorders>
            <w:top w:val="single" w:sz="4" w:space="0" w:color="auto"/>
            <w:left w:val="single" w:sz="4" w:space="0" w:color="auto"/>
            <w:bottom w:val="single" w:sz="4" w:space="0" w:color="auto"/>
            <w:right w:val="nil"/>
          </w:tcBorders>
          <w:vAlign w:val="center"/>
        </w:tcPr>
        <w:p w14:paraId="3D860F8B" w14:textId="78235CA3" w:rsidR="005C27BF" w:rsidRDefault="005C27BF" w:rsidP="005C27BF">
          <w:pPr>
            <w:spacing w:line="240" w:lineRule="exact"/>
            <w:rPr>
              <w:rFonts w:ascii="Arial" w:hAnsi="Arial" w:cs="Arial"/>
              <w:sz w:val="16"/>
              <w:szCs w:val="16"/>
            </w:rPr>
          </w:pPr>
          <w:r>
            <w:rPr>
              <w:rFonts w:ascii="Arial" w:hAnsi="Arial" w:cs="Arial"/>
              <w:sz w:val="16"/>
              <w:szCs w:val="16"/>
            </w:rPr>
            <w:t>Versión: 0</w:t>
          </w:r>
          <w:r w:rsidR="007F2961">
            <w:rPr>
              <w:rFonts w:ascii="Arial" w:hAnsi="Arial" w:cs="Arial"/>
              <w:sz w:val="16"/>
              <w:szCs w:val="16"/>
            </w:rPr>
            <w:t>2</w:t>
          </w:r>
        </w:p>
      </w:tc>
      <w:tc>
        <w:tcPr>
          <w:tcW w:w="3119" w:type="dxa"/>
          <w:tcBorders>
            <w:top w:val="single" w:sz="4" w:space="0" w:color="auto"/>
            <w:left w:val="nil"/>
            <w:bottom w:val="single" w:sz="4" w:space="0" w:color="auto"/>
            <w:right w:val="nil"/>
          </w:tcBorders>
          <w:vAlign w:val="center"/>
        </w:tcPr>
        <w:p w14:paraId="5B0F2861" w14:textId="536B33B9" w:rsidR="005C27BF" w:rsidRDefault="005C27BF" w:rsidP="005C27BF">
          <w:pPr>
            <w:spacing w:line="240" w:lineRule="exact"/>
            <w:jc w:val="both"/>
            <w:rPr>
              <w:rFonts w:ascii="Arial" w:hAnsi="Arial" w:cs="Arial"/>
              <w:sz w:val="16"/>
              <w:szCs w:val="16"/>
            </w:rPr>
          </w:pPr>
          <w:r>
            <w:rPr>
              <w:rFonts w:ascii="Arial" w:hAnsi="Arial" w:cs="Arial"/>
              <w:sz w:val="16"/>
              <w:szCs w:val="16"/>
            </w:rPr>
            <w:t xml:space="preserve">Fecha: </w:t>
          </w:r>
          <w:r w:rsidR="00A6148C">
            <w:rPr>
              <w:rFonts w:ascii="Arial" w:hAnsi="Arial" w:cs="Arial"/>
              <w:sz w:val="16"/>
              <w:szCs w:val="16"/>
            </w:rPr>
            <w:t>27</w:t>
          </w:r>
          <w:r w:rsidR="003A4F46">
            <w:rPr>
              <w:rFonts w:ascii="Arial" w:hAnsi="Arial" w:cs="Arial"/>
              <w:sz w:val="16"/>
              <w:szCs w:val="16"/>
            </w:rPr>
            <w:t>/0</w:t>
          </w:r>
          <w:r w:rsidR="00A6148C">
            <w:rPr>
              <w:rFonts w:ascii="Arial" w:hAnsi="Arial" w:cs="Arial"/>
              <w:sz w:val="16"/>
              <w:szCs w:val="16"/>
            </w:rPr>
            <w:t>4</w:t>
          </w:r>
          <w:r w:rsidRPr="00F43386">
            <w:rPr>
              <w:rFonts w:ascii="Arial" w:hAnsi="Arial" w:cs="Arial"/>
              <w:sz w:val="16"/>
              <w:szCs w:val="16"/>
            </w:rPr>
            <w:t>/202</w:t>
          </w:r>
          <w:r w:rsidR="00A6148C">
            <w:rPr>
              <w:rFonts w:ascii="Arial" w:hAnsi="Arial" w:cs="Arial"/>
              <w:sz w:val="16"/>
              <w:szCs w:val="16"/>
            </w:rPr>
            <w:t>1</w:t>
          </w:r>
        </w:p>
      </w:tc>
      <w:tc>
        <w:tcPr>
          <w:tcW w:w="2835" w:type="dxa"/>
          <w:gridSpan w:val="2"/>
          <w:tcBorders>
            <w:top w:val="single" w:sz="4" w:space="0" w:color="auto"/>
            <w:left w:val="nil"/>
            <w:bottom w:val="single" w:sz="4" w:space="0" w:color="auto"/>
            <w:right w:val="single" w:sz="4" w:space="0" w:color="auto"/>
          </w:tcBorders>
          <w:vAlign w:val="center"/>
        </w:tcPr>
        <w:p w14:paraId="6F8CE5C1" w14:textId="49F63281" w:rsidR="005C27BF" w:rsidRDefault="005C27BF" w:rsidP="005C27BF">
          <w:pPr>
            <w:spacing w:line="240" w:lineRule="exact"/>
            <w:rPr>
              <w:rFonts w:ascii="Arial" w:hAnsi="Arial" w:cs="Arial"/>
              <w:sz w:val="16"/>
              <w:szCs w:val="16"/>
            </w:rPr>
          </w:pPr>
          <w:r>
            <w:rPr>
              <w:rFonts w:ascii="Arial" w:hAnsi="Arial" w:cs="Arial"/>
              <w:sz w:val="16"/>
              <w:szCs w:val="16"/>
            </w:rPr>
            <w:t>Estado: Vigente</w:t>
          </w:r>
        </w:p>
      </w:tc>
    </w:tr>
    <w:tr w:rsidR="005C27BF" w14:paraId="69FC085D" w14:textId="77777777" w:rsidTr="00AB0B48">
      <w:trPr>
        <w:trHeight w:val="267"/>
        <w:jc w:val="center"/>
      </w:trPr>
      <w:tc>
        <w:tcPr>
          <w:tcW w:w="3540" w:type="dxa"/>
          <w:gridSpan w:val="2"/>
          <w:tcBorders>
            <w:top w:val="single" w:sz="4" w:space="0" w:color="auto"/>
            <w:left w:val="single" w:sz="4" w:space="0" w:color="auto"/>
            <w:bottom w:val="single" w:sz="4" w:space="0" w:color="auto"/>
            <w:right w:val="single" w:sz="4" w:space="0" w:color="auto"/>
          </w:tcBorders>
          <w:vAlign w:val="center"/>
        </w:tcPr>
        <w:p w14:paraId="276B856B" w14:textId="52AC2429" w:rsidR="005C27BF" w:rsidRDefault="005C27BF" w:rsidP="005C27BF">
          <w:pPr>
            <w:rPr>
              <w:rFonts w:ascii="Arial" w:hAnsi="Arial" w:cs="Arial"/>
              <w:sz w:val="16"/>
              <w:szCs w:val="16"/>
            </w:rPr>
          </w:pPr>
          <w:r>
            <w:rPr>
              <w:rFonts w:ascii="Arial" w:hAnsi="Arial" w:cs="Arial"/>
              <w:sz w:val="16"/>
              <w:szCs w:val="16"/>
            </w:rPr>
            <w:t xml:space="preserve">Elaboró:  </w:t>
          </w:r>
          <w:r w:rsidR="00A6148C">
            <w:rPr>
              <w:rFonts w:ascii="Arial" w:hAnsi="Arial" w:cs="Arial"/>
              <w:sz w:val="16"/>
              <w:szCs w:val="16"/>
            </w:rPr>
            <w:t>Katherine Serrano Racines</w:t>
          </w:r>
        </w:p>
      </w:tc>
      <w:tc>
        <w:tcPr>
          <w:tcW w:w="3119" w:type="dxa"/>
          <w:tcBorders>
            <w:top w:val="single" w:sz="4" w:space="0" w:color="auto"/>
            <w:left w:val="single" w:sz="4" w:space="0" w:color="auto"/>
            <w:bottom w:val="single" w:sz="4" w:space="0" w:color="auto"/>
          </w:tcBorders>
          <w:vAlign w:val="center"/>
        </w:tcPr>
        <w:p w14:paraId="62EA1477" w14:textId="30F41E93" w:rsidR="005C27BF" w:rsidRDefault="005C27BF" w:rsidP="005C27BF">
          <w:pPr>
            <w:rPr>
              <w:rFonts w:ascii="Arial" w:hAnsi="Arial" w:cs="Arial"/>
              <w:sz w:val="16"/>
              <w:szCs w:val="16"/>
            </w:rPr>
          </w:pPr>
          <w:r>
            <w:rPr>
              <w:rFonts w:ascii="Arial" w:hAnsi="Arial" w:cs="Arial"/>
              <w:sz w:val="16"/>
              <w:szCs w:val="16"/>
            </w:rPr>
            <w:t xml:space="preserve">Revisó: </w:t>
          </w:r>
          <w:r w:rsidR="00A6148C">
            <w:rPr>
              <w:rFonts w:ascii="Arial" w:hAnsi="Arial" w:cs="Arial"/>
              <w:sz w:val="16"/>
              <w:szCs w:val="16"/>
            </w:rPr>
            <w:t>Astrid Rojas Manjarrez</w:t>
          </w:r>
        </w:p>
      </w:tc>
      <w:tc>
        <w:tcPr>
          <w:tcW w:w="2835" w:type="dxa"/>
          <w:gridSpan w:val="2"/>
          <w:tcBorders>
            <w:top w:val="single" w:sz="4" w:space="0" w:color="auto"/>
            <w:bottom w:val="single" w:sz="4" w:space="0" w:color="auto"/>
          </w:tcBorders>
          <w:vAlign w:val="center"/>
        </w:tcPr>
        <w:p w14:paraId="491FF4B8" w14:textId="649F767B" w:rsidR="005C27BF" w:rsidRDefault="005C27BF" w:rsidP="005C27BF">
          <w:pPr>
            <w:rPr>
              <w:rFonts w:ascii="Arial" w:hAnsi="Arial" w:cs="Arial"/>
              <w:sz w:val="16"/>
              <w:szCs w:val="16"/>
            </w:rPr>
          </w:pPr>
          <w:r w:rsidRPr="00943C57">
            <w:rPr>
              <w:rFonts w:ascii="Arial" w:hAnsi="Arial" w:cs="Arial"/>
              <w:sz w:val="16"/>
              <w:szCs w:val="16"/>
            </w:rPr>
            <w:t xml:space="preserve">Aprobó: </w:t>
          </w:r>
          <w:r w:rsidR="009C032B">
            <w:rPr>
              <w:rFonts w:ascii="Arial" w:hAnsi="Arial" w:cs="Arial"/>
              <w:sz w:val="16"/>
              <w:szCs w:val="16"/>
            </w:rPr>
            <w:t>Maria Claudia Pupo</w:t>
          </w:r>
        </w:p>
      </w:tc>
    </w:tr>
    <w:tr w:rsidR="005C27BF" w14:paraId="0776F49D" w14:textId="77777777" w:rsidTr="00AB0B48">
      <w:trPr>
        <w:trHeight w:val="277"/>
        <w:jc w:val="center"/>
      </w:trPr>
      <w:tc>
        <w:tcPr>
          <w:tcW w:w="3540" w:type="dxa"/>
          <w:gridSpan w:val="2"/>
          <w:tcBorders>
            <w:top w:val="single" w:sz="4" w:space="0" w:color="auto"/>
            <w:bottom w:val="single" w:sz="4" w:space="0" w:color="auto"/>
          </w:tcBorders>
          <w:vAlign w:val="center"/>
        </w:tcPr>
        <w:p w14:paraId="04D9C99B" w14:textId="6FFC0D34" w:rsidR="005C27BF" w:rsidRDefault="005C27BF" w:rsidP="005C27BF">
          <w:pPr>
            <w:rPr>
              <w:rFonts w:ascii="Arial" w:hAnsi="Arial" w:cs="Arial"/>
              <w:sz w:val="16"/>
              <w:szCs w:val="16"/>
            </w:rPr>
          </w:pPr>
          <w:r>
            <w:rPr>
              <w:rFonts w:ascii="Arial" w:hAnsi="Arial" w:cs="Arial"/>
              <w:sz w:val="16"/>
              <w:szCs w:val="16"/>
            </w:rPr>
            <w:t xml:space="preserve">Cargo:  </w:t>
          </w:r>
          <w:r w:rsidR="003A4F46">
            <w:rPr>
              <w:rFonts w:ascii="Arial" w:hAnsi="Arial" w:cs="Arial"/>
              <w:sz w:val="16"/>
              <w:szCs w:val="16"/>
            </w:rPr>
            <w:t xml:space="preserve">Profesional </w:t>
          </w:r>
          <w:r w:rsidR="00D639CA">
            <w:rPr>
              <w:rFonts w:ascii="Arial" w:hAnsi="Arial" w:cs="Arial"/>
              <w:sz w:val="16"/>
              <w:szCs w:val="16"/>
            </w:rPr>
            <w:t>de Salud en el Trabajo</w:t>
          </w:r>
        </w:p>
      </w:tc>
      <w:tc>
        <w:tcPr>
          <w:tcW w:w="3119" w:type="dxa"/>
          <w:tcBorders>
            <w:bottom w:val="single" w:sz="4" w:space="0" w:color="auto"/>
          </w:tcBorders>
          <w:vAlign w:val="center"/>
        </w:tcPr>
        <w:p w14:paraId="3217EF6A" w14:textId="10A8E19C" w:rsidR="005C27BF" w:rsidRDefault="005C27BF" w:rsidP="005C27BF">
          <w:pPr>
            <w:rPr>
              <w:rFonts w:ascii="Arial" w:hAnsi="Arial" w:cs="Arial"/>
              <w:sz w:val="16"/>
              <w:szCs w:val="16"/>
            </w:rPr>
          </w:pPr>
          <w:r>
            <w:rPr>
              <w:rFonts w:ascii="Arial" w:hAnsi="Arial" w:cs="Arial"/>
              <w:sz w:val="16"/>
              <w:szCs w:val="16"/>
            </w:rPr>
            <w:t xml:space="preserve">Cargo: </w:t>
          </w:r>
          <w:r w:rsidR="00A6148C">
            <w:rPr>
              <w:rFonts w:ascii="Arial" w:hAnsi="Arial" w:cs="Arial"/>
              <w:sz w:val="16"/>
              <w:szCs w:val="16"/>
            </w:rPr>
            <w:t xml:space="preserve">Coordinadora </w:t>
          </w:r>
          <w:r w:rsidR="00D639CA">
            <w:rPr>
              <w:rFonts w:ascii="Arial" w:hAnsi="Arial" w:cs="Arial"/>
              <w:sz w:val="16"/>
              <w:szCs w:val="16"/>
            </w:rPr>
            <w:t>de Seguridad Industrial</w:t>
          </w:r>
        </w:p>
      </w:tc>
      <w:tc>
        <w:tcPr>
          <w:tcW w:w="2835" w:type="dxa"/>
          <w:gridSpan w:val="2"/>
          <w:tcBorders>
            <w:bottom w:val="single" w:sz="4" w:space="0" w:color="auto"/>
          </w:tcBorders>
          <w:vAlign w:val="center"/>
        </w:tcPr>
        <w:p w14:paraId="5B488082" w14:textId="63630023" w:rsidR="005C27BF" w:rsidRDefault="005C27BF" w:rsidP="005C27BF">
          <w:pPr>
            <w:rPr>
              <w:rFonts w:ascii="Arial" w:hAnsi="Arial" w:cs="Arial"/>
              <w:sz w:val="16"/>
              <w:szCs w:val="16"/>
            </w:rPr>
          </w:pPr>
          <w:r>
            <w:rPr>
              <w:rFonts w:ascii="Arial" w:hAnsi="Arial" w:cs="Arial"/>
              <w:color w:val="222222"/>
              <w:sz w:val="16"/>
              <w:szCs w:val="16"/>
              <w:shd w:val="clear" w:color="auto" w:fill="FFFFFF"/>
            </w:rPr>
            <w:t xml:space="preserve">Cargo: </w:t>
          </w:r>
          <w:r w:rsidR="009C032B">
            <w:rPr>
              <w:rFonts w:ascii="Arial" w:hAnsi="Arial" w:cs="Arial"/>
              <w:color w:val="222222"/>
              <w:sz w:val="16"/>
              <w:szCs w:val="16"/>
              <w:shd w:val="clear" w:color="auto" w:fill="FFFFFF"/>
            </w:rPr>
            <w:t xml:space="preserve">Gerente de </w:t>
          </w:r>
          <w:r w:rsidR="00D639CA">
            <w:rPr>
              <w:rFonts w:ascii="Arial" w:hAnsi="Arial" w:cs="Arial"/>
              <w:color w:val="222222"/>
              <w:sz w:val="16"/>
              <w:szCs w:val="16"/>
              <w:shd w:val="clear" w:color="auto" w:fill="FFFFFF"/>
            </w:rPr>
            <w:t>Talento Humano y Administrativa</w:t>
          </w:r>
        </w:p>
      </w:tc>
    </w:tr>
    <w:bookmarkEnd w:id="12"/>
  </w:tbl>
  <w:p w14:paraId="68413A39" w14:textId="69060C95" w:rsidR="00931F4D" w:rsidRDefault="00931F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E0F1" w14:textId="77777777" w:rsidR="001D358D" w:rsidRDefault="001D35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E66"/>
    <w:multiLevelType w:val="hybridMultilevel"/>
    <w:tmpl w:val="EA1AAEAE"/>
    <w:lvl w:ilvl="0" w:tplc="FFFFFFFF">
      <w:start w:val="1"/>
      <w:numFmt w:val="upperRoman"/>
      <w:pStyle w:val="Textosinformato"/>
      <w:lvlText w:val="%1."/>
      <w:lvlJc w:val="right"/>
      <w:pPr>
        <w:tabs>
          <w:tab w:val="num" w:pos="180"/>
        </w:tabs>
        <w:ind w:left="180" w:hanging="180"/>
      </w:pPr>
    </w:lvl>
    <w:lvl w:ilvl="1" w:tplc="6E701F08">
      <w:start w:val="1"/>
      <w:numFmt w:val="decimal"/>
      <w:lvlText w:val="%2."/>
      <w:lvlJc w:val="left"/>
      <w:pPr>
        <w:tabs>
          <w:tab w:val="num" w:pos="900"/>
        </w:tabs>
        <w:ind w:left="900" w:hanging="360"/>
      </w:pPr>
    </w:lvl>
    <w:lvl w:ilvl="2" w:tplc="F53E1304">
      <w:start w:val="39"/>
      <w:numFmt w:val="bullet"/>
      <w:lvlText w:val="-"/>
      <w:lvlJc w:val="left"/>
      <w:pPr>
        <w:tabs>
          <w:tab w:val="num" w:pos="1800"/>
        </w:tabs>
        <w:ind w:left="1800" w:hanging="360"/>
      </w:pPr>
      <w:rPr>
        <w:rFonts w:ascii="Times New Roman" w:eastAsia="Times New Roman" w:hAnsi="Times New Roman" w:cs="Times New Roman" w:hint="default"/>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start w:val="1"/>
      <w:numFmt w:val="lowerLetter"/>
      <w:lvlText w:val="%8."/>
      <w:lvlJc w:val="left"/>
      <w:pPr>
        <w:tabs>
          <w:tab w:val="num" w:pos="5220"/>
        </w:tabs>
        <w:ind w:left="5220" w:hanging="360"/>
      </w:pPr>
    </w:lvl>
    <w:lvl w:ilvl="8" w:tplc="FFFFFFFF">
      <w:start w:val="1"/>
      <w:numFmt w:val="lowerRoman"/>
      <w:lvlText w:val="%9."/>
      <w:lvlJc w:val="right"/>
      <w:pPr>
        <w:tabs>
          <w:tab w:val="num" w:pos="5940"/>
        </w:tabs>
        <w:ind w:left="5940" w:hanging="180"/>
      </w:pPr>
    </w:lvl>
  </w:abstractNum>
  <w:abstractNum w:abstractNumId="1" w15:restartNumberingAfterBreak="0">
    <w:nsid w:val="07671C3A"/>
    <w:multiLevelType w:val="hybridMultilevel"/>
    <w:tmpl w:val="240667FA"/>
    <w:lvl w:ilvl="0" w:tplc="D8CEDC2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D946F7"/>
    <w:multiLevelType w:val="hybridMultilevel"/>
    <w:tmpl w:val="4C549214"/>
    <w:lvl w:ilvl="0" w:tplc="D8CEDC2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BA743DF"/>
    <w:multiLevelType w:val="hybridMultilevel"/>
    <w:tmpl w:val="EF84651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69F7C90"/>
    <w:multiLevelType w:val="hybridMultilevel"/>
    <w:tmpl w:val="D40C7D66"/>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73911A7"/>
    <w:multiLevelType w:val="multilevel"/>
    <w:tmpl w:val="D5F4A15A"/>
    <w:lvl w:ilvl="0">
      <w:start w:val="1"/>
      <w:numFmt w:val="decimal"/>
      <w:lvlText w:val="%1."/>
      <w:lvlJc w:val="left"/>
      <w:pPr>
        <w:ind w:left="76" w:hanging="360"/>
      </w:pPr>
      <w:rPr>
        <w:rFonts w:hint="default"/>
        <w:b/>
        <w:bCs/>
      </w:rPr>
    </w:lvl>
    <w:lvl w:ilvl="1">
      <w:start w:val="4"/>
      <w:numFmt w:val="decimal"/>
      <w:isLgl/>
      <w:lvlText w:val="%1.%2"/>
      <w:lvlJc w:val="left"/>
      <w:pPr>
        <w:ind w:left="211" w:hanging="49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6" w15:restartNumberingAfterBreak="0">
    <w:nsid w:val="2AEE2D36"/>
    <w:multiLevelType w:val="hybridMultilevel"/>
    <w:tmpl w:val="AABA449C"/>
    <w:lvl w:ilvl="0" w:tplc="E4C02E9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27735E"/>
    <w:multiLevelType w:val="hybridMultilevel"/>
    <w:tmpl w:val="5A8C16BC"/>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7541B8"/>
    <w:multiLevelType w:val="multilevel"/>
    <w:tmpl w:val="EE3CF1A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85D07"/>
    <w:multiLevelType w:val="hybridMultilevel"/>
    <w:tmpl w:val="23189E62"/>
    <w:lvl w:ilvl="0" w:tplc="D8CEDC2C">
      <w:start w:val="1"/>
      <w:numFmt w:val="bullet"/>
      <w:lvlText w:val=""/>
      <w:lvlJc w:val="left"/>
      <w:pPr>
        <w:ind w:left="1031" w:hanging="360"/>
      </w:pPr>
      <w:rPr>
        <w:rFonts w:ascii="Wingdings" w:hAnsi="Wingdings" w:hint="default"/>
      </w:rPr>
    </w:lvl>
    <w:lvl w:ilvl="1" w:tplc="240A0003" w:tentative="1">
      <w:start w:val="1"/>
      <w:numFmt w:val="bullet"/>
      <w:lvlText w:val="o"/>
      <w:lvlJc w:val="left"/>
      <w:pPr>
        <w:ind w:left="1751" w:hanging="360"/>
      </w:pPr>
      <w:rPr>
        <w:rFonts w:ascii="Courier New" w:hAnsi="Courier New" w:cs="Courier New" w:hint="default"/>
      </w:rPr>
    </w:lvl>
    <w:lvl w:ilvl="2" w:tplc="240A0005" w:tentative="1">
      <w:start w:val="1"/>
      <w:numFmt w:val="bullet"/>
      <w:lvlText w:val=""/>
      <w:lvlJc w:val="left"/>
      <w:pPr>
        <w:ind w:left="2471" w:hanging="360"/>
      </w:pPr>
      <w:rPr>
        <w:rFonts w:ascii="Wingdings" w:hAnsi="Wingdings" w:hint="default"/>
      </w:rPr>
    </w:lvl>
    <w:lvl w:ilvl="3" w:tplc="240A0001" w:tentative="1">
      <w:start w:val="1"/>
      <w:numFmt w:val="bullet"/>
      <w:lvlText w:val=""/>
      <w:lvlJc w:val="left"/>
      <w:pPr>
        <w:ind w:left="3191" w:hanging="360"/>
      </w:pPr>
      <w:rPr>
        <w:rFonts w:ascii="Symbol" w:hAnsi="Symbol" w:hint="default"/>
      </w:rPr>
    </w:lvl>
    <w:lvl w:ilvl="4" w:tplc="240A0003" w:tentative="1">
      <w:start w:val="1"/>
      <w:numFmt w:val="bullet"/>
      <w:lvlText w:val="o"/>
      <w:lvlJc w:val="left"/>
      <w:pPr>
        <w:ind w:left="3911" w:hanging="360"/>
      </w:pPr>
      <w:rPr>
        <w:rFonts w:ascii="Courier New" w:hAnsi="Courier New" w:cs="Courier New" w:hint="default"/>
      </w:rPr>
    </w:lvl>
    <w:lvl w:ilvl="5" w:tplc="240A0005" w:tentative="1">
      <w:start w:val="1"/>
      <w:numFmt w:val="bullet"/>
      <w:lvlText w:val=""/>
      <w:lvlJc w:val="left"/>
      <w:pPr>
        <w:ind w:left="4631" w:hanging="360"/>
      </w:pPr>
      <w:rPr>
        <w:rFonts w:ascii="Wingdings" w:hAnsi="Wingdings" w:hint="default"/>
      </w:rPr>
    </w:lvl>
    <w:lvl w:ilvl="6" w:tplc="240A0001" w:tentative="1">
      <w:start w:val="1"/>
      <w:numFmt w:val="bullet"/>
      <w:lvlText w:val=""/>
      <w:lvlJc w:val="left"/>
      <w:pPr>
        <w:ind w:left="5351" w:hanging="360"/>
      </w:pPr>
      <w:rPr>
        <w:rFonts w:ascii="Symbol" w:hAnsi="Symbol" w:hint="default"/>
      </w:rPr>
    </w:lvl>
    <w:lvl w:ilvl="7" w:tplc="240A0003" w:tentative="1">
      <w:start w:val="1"/>
      <w:numFmt w:val="bullet"/>
      <w:lvlText w:val="o"/>
      <w:lvlJc w:val="left"/>
      <w:pPr>
        <w:ind w:left="6071" w:hanging="360"/>
      </w:pPr>
      <w:rPr>
        <w:rFonts w:ascii="Courier New" w:hAnsi="Courier New" w:cs="Courier New" w:hint="default"/>
      </w:rPr>
    </w:lvl>
    <w:lvl w:ilvl="8" w:tplc="240A0005" w:tentative="1">
      <w:start w:val="1"/>
      <w:numFmt w:val="bullet"/>
      <w:lvlText w:val=""/>
      <w:lvlJc w:val="left"/>
      <w:pPr>
        <w:ind w:left="6791" w:hanging="360"/>
      </w:pPr>
      <w:rPr>
        <w:rFonts w:ascii="Wingdings" w:hAnsi="Wingdings" w:hint="default"/>
      </w:rPr>
    </w:lvl>
  </w:abstractNum>
  <w:abstractNum w:abstractNumId="10" w15:restartNumberingAfterBreak="0">
    <w:nsid w:val="3B2D638B"/>
    <w:multiLevelType w:val="hybridMultilevel"/>
    <w:tmpl w:val="1212BEF2"/>
    <w:lvl w:ilvl="0" w:tplc="D8CEDC2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E26F1B"/>
    <w:multiLevelType w:val="hybridMultilevel"/>
    <w:tmpl w:val="370AD9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85B78"/>
    <w:multiLevelType w:val="hybridMultilevel"/>
    <w:tmpl w:val="CCD0BFB6"/>
    <w:lvl w:ilvl="0" w:tplc="D8CEDC2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013283"/>
    <w:multiLevelType w:val="hybridMultilevel"/>
    <w:tmpl w:val="F94A3D5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180FD2"/>
    <w:multiLevelType w:val="hybridMultilevel"/>
    <w:tmpl w:val="6144FF98"/>
    <w:lvl w:ilvl="0" w:tplc="E4C02E9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A35405"/>
    <w:multiLevelType w:val="hybridMultilevel"/>
    <w:tmpl w:val="2E1C542C"/>
    <w:lvl w:ilvl="0" w:tplc="E4C02E9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A54F83"/>
    <w:multiLevelType w:val="hybridMultilevel"/>
    <w:tmpl w:val="D2EC2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400780"/>
    <w:multiLevelType w:val="hybridMultilevel"/>
    <w:tmpl w:val="B3BE2B42"/>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8" w15:restartNumberingAfterBreak="0">
    <w:nsid w:val="575943B2"/>
    <w:multiLevelType w:val="hybridMultilevel"/>
    <w:tmpl w:val="7B54DBA2"/>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5EBA5B8B"/>
    <w:multiLevelType w:val="hybridMultilevel"/>
    <w:tmpl w:val="7A6CE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610DEC"/>
    <w:multiLevelType w:val="hybridMultilevel"/>
    <w:tmpl w:val="6F3009B2"/>
    <w:lvl w:ilvl="0" w:tplc="E4C02E9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BA53FE"/>
    <w:multiLevelType w:val="hybridMultilevel"/>
    <w:tmpl w:val="93BC242C"/>
    <w:lvl w:ilvl="0" w:tplc="03C616FC">
      <w:start w:val="1"/>
      <w:numFmt w:val="decimal"/>
      <w:lvlText w:val="%1."/>
      <w:lvlJc w:val="left"/>
      <w:pPr>
        <w:ind w:left="720" w:hanging="360"/>
      </w:pPr>
      <w:rPr>
        <w:rFonts w:asciiTheme="minorHAnsi" w:eastAsiaTheme="minorHAnsi"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F03739"/>
    <w:multiLevelType w:val="hybridMultilevel"/>
    <w:tmpl w:val="CE8EB7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ECF0E7A"/>
    <w:multiLevelType w:val="hybridMultilevel"/>
    <w:tmpl w:val="29285074"/>
    <w:lvl w:ilvl="0" w:tplc="D8CEDC2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22"/>
  </w:num>
  <w:num w:numId="4">
    <w:abstractNumId w:val="6"/>
  </w:num>
  <w:num w:numId="5">
    <w:abstractNumId w:val="14"/>
  </w:num>
  <w:num w:numId="6">
    <w:abstractNumId w:val="15"/>
  </w:num>
  <w:num w:numId="7">
    <w:abstractNumId w:val="20"/>
  </w:num>
  <w:num w:numId="8">
    <w:abstractNumId w:val="2"/>
  </w:num>
  <w:num w:numId="9">
    <w:abstractNumId w:val="12"/>
  </w:num>
  <w:num w:numId="10">
    <w:abstractNumId w:val="1"/>
  </w:num>
  <w:num w:numId="11">
    <w:abstractNumId w:val="9"/>
  </w:num>
  <w:num w:numId="12">
    <w:abstractNumId w:val="10"/>
  </w:num>
  <w:num w:numId="13">
    <w:abstractNumId w:val="23"/>
  </w:num>
  <w:num w:numId="14">
    <w:abstractNumId w:val="19"/>
  </w:num>
  <w:num w:numId="15">
    <w:abstractNumId w:val="3"/>
  </w:num>
  <w:num w:numId="16">
    <w:abstractNumId w:val="11"/>
  </w:num>
  <w:num w:numId="17">
    <w:abstractNumId w:val="4"/>
  </w:num>
  <w:num w:numId="18">
    <w:abstractNumId w:val="18"/>
  </w:num>
  <w:num w:numId="1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7"/>
  </w:num>
  <w:num w:numId="23">
    <w:abstractNumId w:val="17"/>
  </w:num>
  <w:num w:numId="2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4D"/>
    <w:rsid w:val="00001E3A"/>
    <w:rsid w:val="0000290C"/>
    <w:rsid w:val="00006294"/>
    <w:rsid w:val="00010D56"/>
    <w:rsid w:val="00017A68"/>
    <w:rsid w:val="000216CC"/>
    <w:rsid w:val="00025ABB"/>
    <w:rsid w:val="00053020"/>
    <w:rsid w:val="000578A6"/>
    <w:rsid w:val="00061234"/>
    <w:rsid w:val="00071BF7"/>
    <w:rsid w:val="00083FED"/>
    <w:rsid w:val="00084263"/>
    <w:rsid w:val="00085F15"/>
    <w:rsid w:val="00086BB6"/>
    <w:rsid w:val="00087DC0"/>
    <w:rsid w:val="00093434"/>
    <w:rsid w:val="000A015F"/>
    <w:rsid w:val="000A2E65"/>
    <w:rsid w:val="000A41C8"/>
    <w:rsid w:val="000B3ADC"/>
    <w:rsid w:val="000C413C"/>
    <w:rsid w:val="000C7645"/>
    <w:rsid w:val="000D5B3E"/>
    <w:rsid w:val="000E00D4"/>
    <w:rsid w:val="000F1743"/>
    <w:rsid w:val="000F1B4A"/>
    <w:rsid w:val="000F2CEB"/>
    <w:rsid w:val="001021C7"/>
    <w:rsid w:val="00104DFF"/>
    <w:rsid w:val="001103C5"/>
    <w:rsid w:val="00112FCB"/>
    <w:rsid w:val="00114BE9"/>
    <w:rsid w:val="00117DDC"/>
    <w:rsid w:val="001202C4"/>
    <w:rsid w:val="001212E5"/>
    <w:rsid w:val="00122244"/>
    <w:rsid w:val="00122939"/>
    <w:rsid w:val="00124409"/>
    <w:rsid w:val="0013350D"/>
    <w:rsid w:val="00134E8D"/>
    <w:rsid w:val="0013595B"/>
    <w:rsid w:val="001364C4"/>
    <w:rsid w:val="001454C5"/>
    <w:rsid w:val="00147D55"/>
    <w:rsid w:val="001615F7"/>
    <w:rsid w:val="00165E99"/>
    <w:rsid w:val="00175673"/>
    <w:rsid w:val="00176F86"/>
    <w:rsid w:val="00187217"/>
    <w:rsid w:val="001875CE"/>
    <w:rsid w:val="001A479E"/>
    <w:rsid w:val="001A7B9B"/>
    <w:rsid w:val="001B0770"/>
    <w:rsid w:val="001B230D"/>
    <w:rsid w:val="001C0E9D"/>
    <w:rsid w:val="001C1F16"/>
    <w:rsid w:val="001C3D73"/>
    <w:rsid w:val="001D358D"/>
    <w:rsid w:val="001D426A"/>
    <w:rsid w:val="001D4A06"/>
    <w:rsid w:val="001D689E"/>
    <w:rsid w:val="001E2144"/>
    <w:rsid w:val="00200B4B"/>
    <w:rsid w:val="00234A71"/>
    <w:rsid w:val="002379A8"/>
    <w:rsid w:val="00245DBD"/>
    <w:rsid w:val="002559E0"/>
    <w:rsid w:val="00266563"/>
    <w:rsid w:val="00270F9E"/>
    <w:rsid w:val="00277BE7"/>
    <w:rsid w:val="00291A13"/>
    <w:rsid w:val="00294E6F"/>
    <w:rsid w:val="0029519A"/>
    <w:rsid w:val="002A42BB"/>
    <w:rsid w:val="002A7852"/>
    <w:rsid w:val="002C2CA6"/>
    <w:rsid w:val="002C44F3"/>
    <w:rsid w:val="002C4F9B"/>
    <w:rsid w:val="002D1BB9"/>
    <w:rsid w:val="002D1D4B"/>
    <w:rsid w:val="002D4A31"/>
    <w:rsid w:val="002D5F6A"/>
    <w:rsid w:val="002D7563"/>
    <w:rsid w:val="002F2BF2"/>
    <w:rsid w:val="0030666D"/>
    <w:rsid w:val="00307DEA"/>
    <w:rsid w:val="00312C0B"/>
    <w:rsid w:val="00324E75"/>
    <w:rsid w:val="00332CC6"/>
    <w:rsid w:val="00333CFB"/>
    <w:rsid w:val="00335E68"/>
    <w:rsid w:val="003452C6"/>
    <w:rsid w:val="003456B9"/>
    <w:rsid w:val="003514C5"/>
    <w:rsid w:val="00352A55"/>
    <w:rsid w:val="00357543"/>
    <w:rsid w:val="00360915"/>
    <w:rsid w:val="00362FCF"/>
    <w:rsid w:val="00365B70"/>
    <w:rsid w:val="00370206"/>
    <w:rsid w:val="0037068C"/>
    <w:rsid w:val="003750C2"/>
    <w:rsid w:val="00382C49"/>
    <w:rsid w:val="003928EC"/>
    <w:rsid w:val="00396CD5"/>
    <w:rsid w:val="003A0480"/>
    <w:rsid w:val="003A1CE0"/>
    <w:rsid w:val="003A312F"/>
    <w:rsid w:val="003A4F46"/>
    <w:rsid w:val="003B0486"/>
    <w:rsid w:val="003B2100"/>
    <w:rsid w:val="003B4D1C"/>
    <w:rsid w:val="003B7DD7"/>
    <w:rsid w:val="003C557A"/>
    <w:rsid w:val="003D0DBB"/>
    <w:rsid w:val="003D11EE"/>
    <w:rsid w:val="003D4D36"/>
    <w:rsid w:val="003D56DF"/>
    <w:rsid w:val="003E2295"/>
    <w:rsid w:val="003E3715"/>
    <w:rsid w:val="00403716"/>
    <w:rsid w:val="0040447C"/>
    <w:rsid w:val="004107A1"/>
    <w:rsid w:val="00414B05"/>
    <w:rsid w:val="00424E49"/>
    <w:rsid w:val="004437C1"/>
    <w:rsid w:val="00444DAE"/>
    <w:rsid w:val="00445C61"/>
    <w:rsid w:val="00463725"/>
    <w:rsid w:val="00473A2A"/>
    <w:rsid w:val="004751A2"/>
    <w:rsid w:val="004850FA"/>
    <w:rsid w:val="00492472"/>
    <w:rsid w:val="00492FBA"/>
    <w:rsid w:val="004A6A9D"/>
    <w:rsid w:val="004D17A2"/>
    <w:rsid w:val="004D7164"/>
    <w:rsid w:val="004F3FDC"/>
    <w:rsid w:val="005012F8"/>
    <w:rsid w:val="00501B83"/>
    <w:rsid w:val="00504C95"/>
    <w:rsid w:val="00507DFC"/>
    <w:rsid w:val="00510400"/>
    <w:rsid w:val="005139BF"/>
    <w:rsid w:val="00513C1B"/>
    <w:rsid w:val="00524B13"/>
    <w:rsid w:val="00527A4D"/>
    <w:rsid w:val="00532FA1"/>
    <w:rsid w:val="005365E8"/>
    <w:rsid w:val="0054308F"/>
    <w:rsid w:val="0054453D"/>
    <w:rsid w:val="00546160"/>
    <w:rsid w:val="005604F1"/>
    <w:rsid w:val="00560F1D"/>
    <w:rsid w:val="005657E5"/>
    <w:rsid w:val="005704E7"/>
    <w:rsid w:val="00580D78"/>
    <w:rsid w:val="00581511"/>
    <w:rsid w:val="00581E04"/>
    <w:rsid w:val="005876AF"/>
    <w:rsid w:val="005876E1"/>
    <w:rsid w:val="00592162"/>
    <w:rsid w:val="00592E36"/>
    <w:rsid w:val="00595CCB"/>
    <w:rsid w:val="0059765E"/>
    <w:rsid w:val="005A334E"/>
    <w:rsid w:val="005B132A"/>
    <w:rsid w:val="005B1685"/>
    <w:rsid w:val="005B2E76"/>
    <w:rsid w:val="005B422D"/>
    <w:rsid w:val="005B4E04"/>
    <w:rsid w:val="005B5668"/>
    <w:rsid w:val="005C1DE3"/>
    <w:rsid w:val="005C27BF"/>
    <w:rsid w:val="005F04D2"/>
    <w:rsid w:val="005F2407"/>
    <w:rsid w:val="00624279"/>
    <w:rsid w:val="0062485D"/>
    <w:rsid w:val="006260D8"/>
    <w:rsid w:val="006271C9"/>
    <w:rsid w:val="006370C2"/>
    <w:rsid w:val="006414D8"/>
    <w:rsid w:val="0065093B"/>
    <w:rsid w:val="00655527"/>
    <w:rsid w:val="00655F8B"/>
    <w:rsid w:val="00661C36"/>
    <w:rsid w:val="006669C6"/>
    <w:rsid w:val="00674815"/>
    <w:rsid w:val="0069072A"/>
    <w:rsid w:val="006968AA"/>
    <w:rsid w:val="00697BDB"/>
    <w:rsid w:val="006A0228"/>
    <w:rsid w:val="006A4598"/>
    <w:rsid w:val="006A7F56"/>
    <w:rsid w:val="006B7881"/>
    <w:rsid w:val="006C4734"/>
    <w:rsid w:val="006E1D58"/>
    <w:rsid w:val="006E485C"/>
    <w:rsid w:val="006E4B8E"/>
    <w:rsid w:val="006F02AC"/>
    <w:rsid w:val="006F0DA5"/>
    <w:rsid w:val="006F2DDB"/>
    <w:rsid w:val="00707417"/>
    <w:rsid w:val="00712035"/>
    <w:rsid w:val="00713DD8"/>
    <w:rsid w:val="00716C0E"/>
    <w:rsid w:val="007230D4"/>
    <w:rsid w:val="00727A9D"/>
    <w:rsid w:val="00732A24"/>
    <w:rsid w:val="00733ABA"/>
    <w:rsid w:val="007359E6"/>
    <w:rsid w:val="007546B4"/>
    <w:rsid w:val="00755E05"/>
    <w:rsid w:val="0075773E"/>
    <w:rsid w:val="00757D25"/>
    <w:rsid w:val="007639F6"/>
    <w:rsid w:val="00771FC8"/>
    <w:rsid w:val="0078544E"/>
    <w:rsid w:val="0078752F"/>
    <w:rsid w:val="00790F1A"/>
    <w:rsid w:val="00791E34"/>
    <w:rsid w:val="007A22F8"/>
    <w:rsid w:val="007A4756"/>
    <w:rsid w:val="007B00EC"/>
    <w:rsid w:val="007C445C"/>
    <w:rsid w:val="007C46D2"/>
    <w:rsid w:val="007C4F14"/>
    <w:rsid w:val="007D30E2"/>
    <w:rsid w:val="007D3C49"/>
    <w:rsid w:val="007F2961"/>
    <w:rsid w:val="007F4140"/>
    <w:rsid w:val="00800A1E"/>
    <w:rsid w:val="00802912"/>
    <w:rsid w:val="00810291"/>
    <w:rsid w:val="0081646B"/>
    <w:rsid w:val="00820038"/>
    <w:rsid w:val="008236E3"/>
    <w:rsid w:val="00827D9C"/>
    <w:rsid w:val="0083276F"/>
    <w:rsid w:val="00860322"/>
    <w:rsid w:val="008816B6"/>
    <w:rsid w:val="0088255D"/>
    <w:rsid w:val="00891736"/>
    <w:rsid w:val="008A7F20"/>
    <w:rsid w:val="008C1E72"/>
    <w:rsid w:val="008C2B94"/>
    <w:rsid w:val="008C69AE"/>
    <w:rsid w:val="008C6F3B"/>
    <w:rsid w:val="008D3A22"/>
    <w:rsid w:val="008D5F2B"/>
    <w:rsid w:val="008E5356"/>
    <w:rsid w:val="008E5F1F"/>
    <w:rsid w:val="008F0391"/>
    <w:rsid w:val="008F45D2"/>
    <w:rsid w:val="00903230"/>
    <w:rsid w:val="00922639"/>
    <w:rsid w:val="00931F4D"/>
    <w:rsid w:val="009404FA"/>
    <w:rsid w:val="00941C9C"/>
    <w:rsid w:val="00942F66"/>
    <w:rsid w:val="0097597D"/>
    <w:rsid w:val="009808E7"/>
    <w:rsid w:val="00982BC6"/>
    <w:rsid w:val="00996133"/>
    <w:rsid w:val="0099731D"/>
    <w:rsid w:val="009A2C59"/>
    <w:rsid w:val="009B3B3A"/>
    <w:rsid w:val="009B4688"/>
    <w:rsid w:val="009C032B"/>
    <w:rsid w:val="009C4757"/>
    <w:rsid w:val="009C48E0"/>
    <w:rsid w:val="009D1063"/>
    <w:rsid w:val="009D2BBE"/>
    <w:rsid w:val="009D48E1"/>
    <w:rsid w:val="009E153D"/>
    <w:rsid w:val="009F7400"/>
    <w:rsid w:val="009F768F"/>
    <w:rsid w:val="00A014E5"/>
    <w:rsid w:val="00A02057"/>
    <w:rsid w:val="00A03008"/>
    <w:rsid w:val="00A20769"/>
    <w:rsid w:val="00A24B22"/>
    <w:rsid w:val="00A2690F"/>
    <w:rsid w:val="00A330E0"/>
    <w:rsid w:val="00A370F3"/>
    <w:rsid w:val="00A418AE"/>
    <w:rsid w:val="00A45098"/>
    <w:rsid w:val="00A519AD"/>
    <w:rsid w:val="00A6148C"/>
    <w:rsid w:val="00A61E62"/>
    <w:rsid w:val="00A71EF8"/>
    <w:rsid w:val="00A72422"/>
    <w:rsid w:val="00A727F6"/>
    <w:rsid w:val="00A91869"/>
    <w:rsid w:val="00A971B5"/>
    <w:rsid w:val="00AB0B48"/>
    <w:rsid w:val="00AB4B20"/>
    <w:rsid w:val="00AB6276"/>
    <w:rsid w:val="00AB72CC"/>
    <w:rsid w:val="00AB7971"/>
    <w:rsid w:val="00AD06B7"/>
    <w:rsid w:val="00AD3E00"/>
    <w:rsid w:val="00AD6F8B"/>
    <w:rsid w:val="00AD7C25"/>
    <w:rsid w:val="00AF2DC3"/>
    <w:rsid w:val="00B0112D"/>
    <w:rsid w:val="00B0279A"/>
    <w:rsid w:val="00B05F0D"/>
    <w:rsid w:val="00B10261"/>
    <w:rsid w:val="00B130BE"/>
    <w:rsid w:val="00B15EE9"/>
    <w:rsid w:val="00B1640C"/>
    <w:rsid w:val="00B23B9B"/>
    <w:rsid w:val="00B23F7A"/>
    <w:rsid w:val="00B276F2"/>
    <w:rsid w:val="00B336A8"/>
    <w:rsid w:val="00B51A21"/>
    <w:rsid w:val="00B60947"/>
    <w:rsid w:val="00B6138C"/>
    <w:rsid w:val="00B61837"/>
    <w:rsid w:val="00B70D1B"/>
    <w:rsid w:val="00B736A6"/>
    <w:rsid w:val="00B74506"/>
    <w:rsid w:val="00B7521D"/>
    <w:rsid w:val="00B801F4"/>
    <w:rsid w:val="00B978B9"/>
    <w:rsid w:val="00BB094F"/>
    <w:rsid w:val="00BC4CEF"/>
    <w:rsid w:val="00BC56AA"/>
    <w:rsid w:val="00BC7451"/>
    <w:rsid w:val="00BD39D1"/>
    <w:rsid w:val="00BD53BA"/>
    <w:rsid w:val="00BD7D6B"/>
    <w:rsid w:val="00BE00B4"/>
    <w:rsid w:val="00BE7D21"/>
    <w:rsid w:val="00BF241D"/>
    <w:rsid w:val="00BF2CD2"/>
    <w:rsid w:val="00C05445"/>
    <w:rsid w:val="00C05F18"/>
    <w:rsid w:val="00C0680B"/>
    <w:rsid w:val="00C07393"/>
    <w:rsid w:val="00C125A8"/>
    <w:rsid w:val="00C13F69"/>
    <w:rsid w:val="00C172C4"/>
    <w:rsid w:val="00C22B30"/>
    <w:rsid w:val="00C35207"/>
    <w:rsid w:val="00C45D4B"/>
    <w:rsid w:val="00C52E47"/>
    <w:rsid w:val="00C644B0"/>
    <w:rsid w:val="00C66AE6"/>
    <w:rsid w:val="00C673D8"/>
    <w:rsid w:val="00C71FE6"/>
    <w:rsid w:val="00C831F1"/>
    <w:rsid w:val="00C951E9"/>
    <w:rsid w:val="00C955B7"/>
    <w:rsid w:val="00CA293C"/>
    <w:rsid w:val="00CA2EBF"/>
    <w:rsid w:val="00CA6707"/>
    <w:rsid w:val="00CD2465"/>
    <w:rsid w:val="00CD6697"/>
    <w:rsid w:val="00D036B1"/>
    <w:rsid w:val="00D13257"/>
    <w:rsid w:val="00D148A5"/>
    <w:rsid w:val="00D2360E"/>
    <w:rsid w:val="00D30CEA"/>
    <w:rsid w:val="00D36F6B"/>
    <w:rsid w:val="00D37C11"/>
    <w:rsid w:val="00D40235"/>
    <w:rsid w:val="00D639CA"/>
    <w:rsid w:val="00D801F2"/>
    <w:rsid w:val="00D90CE4"/>
    <w:rsid w:val="00D951CB"/>
    <w:rsid w:val="00D95859"/>
    <w:rsid w:val="00DA08DF"/>
    <w:rsid w:val="00DA0F2D"/>
    <w:rsid w:val="00DB6ABB"/>
    <w:rsid w:val="00DD4054"/>
    <w:rsid w:val="00DD7E51"/>
    <w:rsid w:val="00DE4C79"/>
    <w:rsid w:val="00DF39DE"/>
    <w:rsid w:val="00DF5B3E"/>
    <w:rsid w:val="00E008A4"/>
    <w:rsid w:val="00E05FBE"/>
    <w:rsid w:val="00E0674E"/>
    <w:rsid w:val="00E12E97"/>
    <w:rsid w:val="00E20ED8"/>
    <w:rsid w:val="00E36030"/>
    <w:rsid w:val="00E43B5D"/>
    <w:rsid w:val="00E61849"/>
    <w:rsid w:val="00E67573"/>
    <w:rsid w:val="00E71B30"/>
    <w:rsid w:val="00E71D71"/>
    <w:rsid w:val="00E72381"/>
    <w:rsid w:val="00E74A01"/>
    <w:rsid w:val="00E761C5"/>
    <w:rsid w:val="00E8791B"/>
    <w:rsid w:val="00E97E35"/>
    <w:rsid w:val="00EA4EF5"/>
    <w:rsid w:val="00EB3F36"/>
    <w:rsid w:val="00EB6B95"/>
    <w:rsid w:val="00EC0C52"/>
    <w:rsid w:val="00EC0E87"/>
    <w:rsid w:val="00EC4048"/>
    <w:rsid w:val="00ED7887"/>
    <w:rsid w:val="00F02518"/>
    <w:rsid w:val="00F03E61"/>
    <w:rsid w:val="00F041B5"/>
    <w:rsid w:val="00F100A7"/>
    <w:rsid w:val="00F15A06"/>
    <w:rsid w:val="00F23D95"/>
    <w:rsid w:val="00F300FB"/>
    <w:rsid w:val="00F35D93"/>
    <w:rsid w:val="00F43EE6"/>
    <w:rsid w:val="00F57CE2"/>
    <w:rsid w:val="00F57DD1"/>
    <w:rsid w:val="00F84CF4"/>
    <w:rsid w:val="00F91439"/>
    <w:rsid w:val="00F964AF"/>
    <w:rsid w:val="00FA1B9B"/>
    <w:rsid w:val="00FA4AA9"/>
    <w:rsid w:val="00FA786F"/>
    <w:rsid w:val="00FC3323"/>
    <w:rsid w:val="00FC37F9"/>
    <w:rsid w:val="00FD27BA"/>
    <w:rsid w:val="00FD7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077D"/>
  <w15:chartTrackingRefBased/>
  <w15:docId w15:val="{4173D74A-8965-40CA-A88B-DFA75FC3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B6ABB"/>
    <w:pPr>
      <w:keepNext/>
      <w:keepLines/>
      <w:spacing w:after="0" w:line="276" w:lineRule="auto"/>
      <w:jc w:val="both"/>
      <w:outlineLvl w:val="0"/>
    </w:pPr>
    <w:rPr>
      <w:rFonts w:ascii="Arial" w:eastAsiaTheme="majorEastAsia" w:hAnsi="Arial" w:cstheme="majorBidi"/>
      <w:b/>
      <w:bCs/>
      <w:caps/>
      <w:szCs w:val="28"/>
    </w:rPr>
  </w:style>
  <w:style w:type="paragraph" w:styleId="Ttulo3">
    <w:name w:val="heading 3"/>
    <w:basedOn w:val="Normal"/>
    <w:next w:val="Normal"/>
    <w:link w:val="Ttulo3Car"/>
    <w:uiPriority w:val="9"/>
    <w:semiHidden/>
    <w:unhideWhenUsed/>
    <w:qFormat/>
    <w:rsid w:val="0033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F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F4D"/>
  </w:style>
  <w:style w:type="paragraph" w:styleId="Piedepgina">
    <w:name w:val="footer"/>
    <w:basedOn w:val="Normal"/>
    <w:link w:val="PiedepginaCar"/>
    <w:uiPriority w:val="99"/>
    <w:unhideWhenUsed/>
    <w:rsid w:val="00931F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F4D"/>
  </w:style>
  <w:style w:type="paragraph" w:styleId="Prrafodelista">
    <w:name w:val="List Paragraph"/>
    <w:aliases w:val="Bolita,HOJA,BOLA,List Paragraph,Párrafo de lista3,Párrafo de lista21,BOLADEF,Párrafo de lista2,Guión,Titulo 8,Párrafo de lista31,ViÃ±eta 2,Párrafo de lista5,MIBEX B,Viñeta Chulo,Viñeta nivel 1,viñeta 6,BOLITA,bolita,viñetas,encabezado"/>
    <w:basedOn w:val="Normal"/>
    <w:link w:val="PrrafodelistaCar"/>
    <w:uiPriority w:val="34"/>
    <w:qFormat/>
    <w:rsid w:val="001C1F16"/>
    <w:pPr>
      <w:ind w:left="720"/>
      <w:contextualSpacing/>
    </w:pPr>
  </w:style>
  <w:style w:type="character" w:styleId="Refdecomentario">
    <w:name w:val="annotation reference"/>
    <w:basedOn w:val="Fuentedeprrafopredeter"/>
    <w:uiPriority w:val="99"/>
    <w:semiHidden/>
    <w:unhideWhenUsed/>
    <w:rsid w:val="006F0DA5"/>
    <w:rPr>
      <w:sz w:val="16"/>
      <w:szCs w:val="16"/>
    </w:rPr>
  </w:style>
  <w:style w:type="paragraph" w:styleId="Textocomentario">
    <w:name w:val="annotation text"/>
    <w:basedOn w:val="Normal"/>
    <w:link w:val="TextocomentarioCar"/>
    <w:uiPriority w:val="99"/>
    <w:unhideWhenUsed/>
    <w:rsid w:val="006F0DA5"/>
    <w:pPr>
      <w:spacing w:line="240" w:lineRule="auto"/>
    </w:pPr>
    <w:rPr>
      <w:sz w:val="20"/>
      <w:szCs w:val="20"/>
    </w:rPr>
  </w:style>
  <w:style w:type="character" w:customStyle="1" w:styleId="TextocomentarioCar">
    <w:name w:val="Texto comentario Car"/>
    <w:basedOn w:val="Fuentedeprrafopredeter"/>
    <w:link w:val="Textocomentario"/>
    <w:uiPriority w:val="99"/>
    <w:rsid w:val="006F0DA5"/>
    <w:rPr>
      <w:sz w:val="20"/>
      <w:szCs w:val="20"/>
    </w:rPr>
  </w:style>
  <w:style w:type="paragraph" w:styleId="Asuntodelcomentario">
    <w:name w:val="annotation subject"/>
    <w:basedOn w:val="Textocomentario"/>
    <w:next w:val="Textocomentario"/>
    <w:link w:val="AsuntodelcomentarioCar"/>
    <w:uiPriority w:val="99"/>
    <w:semiHidden/>
    <w:unhideWhenUsed/>
    <w:rsid w:val="006F0DA5"/>
    <w:rPr>
      <w:b/>
      <w:bCs/>
    </w:rPr>
  </w:style>
  <w:style w:type="character" w:customStyle="1" w:styleId="AsuntodelcomentarioCar">
    <w:name w:val="Asunto del comentario Car"/>
    <w:basedOn w:val="TextocomentarioCar"/>
    <w:link w:val="Asuntodelcomentario"/>
    <w:uiPriority w:val="99"/>
    <w:semiHidden/>
    <w:rsid w:val="006F0DA5"/>
    <w:rPr>
      <w:b/>
      <w:bCs/>
      <w:sz w:val="20"/>
      <w:szCs w:val="20"/>
    </w:rPr>
  </w:style>
  <w:style w:type="paragraph" w:styleId="Textodeglobo">
    <w:name w:val="Balloon Text"/>
    <w:basedOn w:val="Normal"/>
    <w:link w:val="TextodegloboCar"/>
    <w:uiPriority w:val="99"/>
    <w:semiHidden/>
    <w:unhideWhenUsed/>
    <w:rsid w:val="006F0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DA5"/>
    <w:rPr>
      <w:rFonts w:ascii="Segoe UI" w:hAnsi="Segoe UI" w:cs="Segoe UI"/>
      <w:sz w:val="18"/>
      <w:szCs w:val="18"/>
    </w:rPr>
  </w:style>
  <w:style w:type="character" w:customStyle="1" w:styleId="Ttulo1Car">
    <w:name w:val="Título 1 Car"/>
    <w:basedOn w:val="Fuentedeprrafopredeter"/>
    <w:link w:val="Ttulo1"/>
    <w:rsid w:val="00DB6ABB"/>
    <w:rPr>
      <w:rFonts w:ascii="Arial" w:eastAsiaTheme="majorEastAsia" w:hAnsi="Arial" w:cstheme="majorBidi"/>
      <w:b/>
      <w:bCs/>
      <w:caps/>
      <w:szCs w:val="28"/>
    </w:rPr>
  </w:style>
  <w:style w:type="character" w:customStyle="1" w:styleId="PrrafodelistaCar">
    <w:name w:val="Párrafo de lista Car"/>
    <w:aliases w:val="Bolita Car,HOJA Car,BOLA Car,List Paragraph Car,Párrafo de lista3 Car,Párrafo de lista21 Car,BOLADEF Car,Párrafo de lista2 Car,Guión Car,Titulo 8 Car,Párrafo de lista31 Car,ViÃ±eta 2 Car,Párrafo de lista5 Car,MIBEX B Car,BOLITA Car"/>
    <w:link w:val="Prrafodelista"/>
    <w:uiPriority w:val="34"/>
    <w:rsid w:val="00DB6ABB"/>
  </w:style>
  <w:style w:type="paragraph" w:styleId="Revisin">
    <w:name w:val="Revision"/>
    <w:hidden/>
    <w:uiPriority w:val="99"/>
    <w:semiHidden/>
    <w:rsid w:val="001B230D"/>
    <w:pPr>
      <w:spacing w:after="0" w:line="240" w:lineRule="auto"/>
    </w:pPr>
  </w:style>
  <w:style w:type="paragraph" w:customStyle="1" w:styleId="Default">
    <w:name w:val="Default"/>
    <w:rsid w:val="00AD06B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332CC6"/>
    <w:rPr>
      <w:rFonts w:asciiTheme="majorHAnsi" w:eastAsiaTheme="majorEastAsia" w:hAnsiTheme="majorHAnsi" w:cstheme="majorBidi"/>
      <w:color w:val="1F3763" w:themeColor="accent1" w:themeShade="7F"/>
      <w:sz w:val="24"/>
      <w:szCs w:val="24"/>
    </w:rPr>
  </w:style>
  <w:style w:type="paragraph" w:styleId="Textosinformato">
    <w:name w:val="Plain Text"/>
    <w:basedOn w:val="Normal"/>
    <w:link w:val="TextosinformatoCar"/>
    <w:uiPriority w:val="99"/>
    <w:semiHidden/>
    <w:unhideWhenUsed/>
    <w:rsid w:val="00332CC6"/>
    <w:pPr>
      <w:numPr>
        <w:numId w:val="19"/>
      </w:numPr>
      <w:spacing w:after="0" w:line="240" w:lineRule="auto"/>
      <w:jc w:val="both"/>
    </w:pPr>
    <w:rPr>
      <w:rFonts w:ascii="Arial" w:eastAsia="Times New Roman" w:hAnsi="Arial" w:cs="Arial"/>
      <w:b/>
      <w:bCs/>
      <w:sz w:val="24"/>
      <w:szCs w:val="20"/>
      <w:lang w:val="es-ES_tradnl" w:eastAsia="es-ES"/>
    </w:rPr>
  </w:style>
  <w:style w:type="character" w:customStyle="1" w:styleId="TextosinformatoCar">
    <w:name w:val="Texto sin formato Car"/>
    <w:basedOn w:val="Fuentedeprrafopredeter"/>
    <w:link w:val="Textosinformato"/>
    <w:uiPriority w:val="99"/>
    <w:semiHidden/>
    <w:rsid w:val="00332CC6"/>
    <w:rPr>
      <w:rFonts w:ascii="Arial" w:eastAsia="Times New Roman" w:hAnsi="Arial" w:cs="Arial"/>
      <w:b/>
      <w:bCs/>
      <w:sz w:val="24"/>
      <w:szCs w:val="20"/>
      <w:lang w:val="es-ES_tradnl" w:eastAsia="es-ES"/>
    </w:rPr>
  </w:style>
  <w:style w:type="character" w:styleId="Hipervnculo">
    <w:name w:val="Hyperlink"/>
    <w:basedOn w:val="Fuentedeprrafopredeter"/>
    <w:uiPriority w:val="99"/>
    <w:unhideWhenUsed/>
    <w:rsid w:val="00D2360E"/>
    <w:rPr>
      <w:color w:val="0563C1" w:themeColor="hyperlink"/>
      <w:u w:val="single"/>
    </w:rPr>
  </w:style>
  <w:style w:type="character" w:styleId="Mencinsinresolver">
    <w:name w:val="Unresolved Mention"/>
    <w:basedOn w:val="Fuentedeprrafopredeter"/>
    <w:uiPriority w:val="99"/>
    <w:semiHidden/>
    <w:unhideWhenUsed/>
    <w:rsid w:val="00D23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4048">
      <w:bodyDiv w:val="1"/>
      <w:marLeft w:val="0"/>
      <w:marRight w:val="0"/>
      <w:marTop w:val="0"/>
      <w:marBottom w:val="0"/>
      <w:divBdr>
        <w:top w:val="none" w:sz="0" w:space="0" w:color="auto"/>
        <w:left w:val="none" w:sz="0" w:space="0" w:color="auto"/>
        <w:bottom w:val="none" w:sz="0" w:space="0" w:color="auto"/>
        <w:right w:val="none" w:sz="0" w:space="0" w:color="auto"/>
      </w:divBdr>
    </w:div>
    <w:div w:id="346517376">
      <w:bodyDiv w:val="1"/>
      <w:marLeft w:val="0"/>
      <w:marRight w:val="0"/>
      <w:marTop w:val="0"/>
      <w:marBottom w:val="0"/>
      <w:divBdr>
        <w:top w:val="none" w:sz="0" w:space="0" w:color="auto"/>
        <w:left w:val="none" w:sz="0" w:space="0" w:color="auto"/>
        <w:bottom w:val="none" w:sz="0" w:space="0" w:color="auto"/>
        <w:right w:val="none" w:sz="0" w:space="0" w:color="auto"/>
      </w:divBdr>
    </w:div>
    <w:div w:id="638536467">
      <w:bodyDiv w:val="1"/>
      <w:marLeft w:val="0"/>
      <w:marRight w:val="0"/>
      <w:marTop w:val="0"/>
      <w:marBottom w:val="0"/>
      <w:divBdr>
        <w:top w:val="none" w:sz="0" w:space="0" w:color="auto"/>
        <w:left w:val="none" w:sz="0" w:space="0" w:color="auto"/>
        <w:bottom w:val="none" w:sz="0" w:space="0" w:color="auto"/>
        <w:right w:val="none" w:sz="0" w:space="0" w:color="auto"/>
      </w:divBdr>
    </w:div>
    <w:div w:id="966934271">
      <w:bodyDiv w:val="1"/>
      <w:marLeft w:val="0"/>
      <w:marRight w:val="0"/>
      <w:marTop w:val="0"/>
      <w:marBottom w:val="0"/>
      <w:divBdr>
        <w:top w:val="none" w:sz="0" w:space="0" w:color="auto"/>
        <w:left w:val="none" w:sz="0" w:space="0" w:color="auto"/>
        <w:bottom w:val="none" w:sz="0" w:space="0" w:color="auto"/>
        <w:right w:val="none" w:sz="0" w:space="0" w:color="auto"/>
      </w:divBdr>
    </w:div>
    <w:div w:id="1730109450">
      <w:bodyDiv w:val="1"/>
      <w:marLeft w:val="0"/>
      <w:marRight w:val="0"/>
      <w:marTop w:val="0"/>
      <w:marBottom w:val="0"/>
      <w:divBdr>
        <w:top w:val="none" w:sz="0" w:space="0" w:color="auto"/>
        <w:left w:val="none" w:sz="0" w:space="0" w:color="auto"/>
        <w:bottom w:val="none" w:sz="0" w:space="0" w:color="auto"/>
        <w:right w:val="none" w:sz="0" w:space="0" w:color="auto"/>
      </w:divBdr>
    </w:div>
    <w:div w:id="19201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xxxx@promiga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7C5C9-65AA-43FB-A893-C017F91E4052}"/>
</file>

<file path=customXml/itemProps2.xml><?xml version="1.0" encoding="utf-8"?>
<ds:datastoreItem xmlns:ds="http://schemas.openxmlformats.org/officeDocument/2006/customXml" ds:itemID="{6FDA69E8-143C-4BE4-B14D-5740FAB926B0}"/>
</file>

<file path=customXml/itemProps3.xml><?xml version="1.0" encoding="utf-8"?>
<ds:datastoreItem xmlns:ds="http://schemas.openxmlformats.org/officeDocument/2006/customXml" ds:itemID="{0AAE9B29-E222-4271-AC75-2B9AA45C4CF1}"/>
</file>

<file path=customXml/itemProps4.xml><?xml version="1.0" encoding="utf-8"?>
<ds:datastoreItem xmlns:ds="http://schemas.openxmlformats.org/officeDocument/2006/customXml" ds:itemID="{5937D885-EFDF-4D63-99D7-FEDEDBEB3E7E}"/>
</file>

<file path=docProps/app.xml><?xml version="1.0" encoding="utf-8"?>
<Properties xmlns="http://schemas.openxmlformats.org/officeDocument/2006/extended-properties" xmlns:vt="http://schemas.openxmlformats.org/officeDocument/2006/docPropsVTypes">
  <Template>Normal</Template>
  <TotalTime>1166</TotalTime>
  <Pages>15</Pages>
  <Words>3105</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Protocolo de ingreso a Instalaciones y comportamiento seguro 7_03_2021</dc:title>
  <dc:subject/>
  <dc:creator>Yoga 510 i3</dc:creator>
  <cp:keywords/>
  <dc:description/>
  <cp:lastModifiedBy>Astrid Rojas Manjarres</cp:lastModifiedBy>
  <cp:revision>43</cp:revision>
  <cp:lastPrinted>2020-07-14T22:47:00Z</cp:lastPrinted>
  <dcterms:created xsi:type="dcterms:W3CDTF">2021-03-07T06:05:00Z</dcterms:created>
  <dcterms:modified xsi:type="dcterms:W3CDTF">2021-05-05T00:20:00Z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